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94D9" w14:textId="6A1E7193" w:rsidR="003A222A" w:rsidRDefault="00000000">
      <w:pPr>
        <w:spacing w:before="68"/>
        <w:ind w:left="492" w:right="604"/>
        <w:jc w:val="center"/>
        <w:rPr>
          <w:b/>
          <w:sz w:val="32"/>
        </w:rPr>
      </w:pPr>
      <w:r>
        <w:rPr>
          <w:b/>
          <w:sz w:val="32"/>
        </w:rPr>
        <w:t>SMLOUVA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DÍLO</w:t>
      </w:r>
      <w:r>
        <w:rPr>
          <w:b/>
          <w:spacing w:val="-7"/>
          <w:sz w:val="32"/>
        </w:rPr>
        <w:t xml:space="preserve"> </w:t>
      </w:r>
    </w:p>
    <w:p w14:paraId="78C43C25" w14:textId="77777777" w:rsidR="003A222A" w:rsidRDefault="00000000">
      <w:pPr>
        <w:pStyle w:val="Zkladntext"/>
        <w:spacing w:before="2"/>
        <w:ind w:left="4125" w:right="4239" w:firstLine="0"/>
        <w:jc w:val="center"/>
      </w:pPr>
      <w:r>
        <w:t>(dále</w:t>
      </w:r>
      <w:r>
        <w:rPr>
          <w:spacing w:val="-2"/>
        </w:rPr>
        <w:t xml:space="preserve"> </w:t>
      </w:r>
      <w:r>
        <w:t xml:space="preserve">též </w:t>
      </w:r>
      <w:r>
        <w:rPr>
          <w:spacing w:val="-2"/>
        </w:rPr>
        <w:t>„</w:t>
      </w:r>
      <w:proofErr w:type="spellStart"/>
      <w:r>
        <w:rPr>
          <w:spacing w:val="-2"/>
        </w:rPr>
        <w:t>SoD</w:t>
      </w:r>
      <w:proofErr w:type="spellEnd"/>
      <w:r>
        <w:rPr>
          <w:spacing w:val="-2"/>
        </w:rPr>
        <w:t>“)</w:t>
      </w:r>
    </w:p>
    <w:p w14:paraId="1B444643" w14:textId="77777777" w:rsidR="003A222A" w:rsidRDefault="00000000">
      <w:pPr>
        <w:spacing w:before="120"/>
        <w:ind w:left="138" w:right="245" w:hanging="10"/>
        <w:jc w:val="center"/>
        <w:rPr>
          <w:i/>
        </w:rPr>
      </w:pPr>
      <w:r>
        <w:rPr>
          <w:i/>
        </w:rPr>
        <w:t>Rozsah a obsah vzájemných práv a povinností smluvních stran z této smlouvy vyplývajících se bude řídit příslušnými</w:t>
      </w:r>
      <w:r>
        <w:rPr>
          <w:i/>
          <w:spacing w:val="-2"/>
        </w:rPr>
        <w:t xml:space="preserve"> </w:t>
      </w:r>
      <w:r>
        <w:rPr>
          <w:i/>
        </w:rPr>
        <w:t>ustanoveními</w:t>
      </w:r>
      <w:r>
        <w:rPr>
          <w:i/>
          <w:spacing w:val="-4"/>
        </w:rPr>
        <w:t xml:space="preserve"> </w:t>
      </w:r>
      <w:r>
        <w:rPr>
          <w:i/>
        </w:rPr>
        <w:t>smlouvy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dílo</w:t>
      </w:r>
      <w:r>
        <w:rPr>
          <w:i/>
          <w:spacing w:val="-2"/>
        </w:rPr>
        <w:t xml:space="preserve"> </w:t>
      </w:r>
      <w:r>
        <w:rPr>
          <w:i/>
        </w:rPr>
        <w:t>zákona</w:t>
      </w:r>
      <w:r>
        <w:rPr>
          <w:i/>
          <w:spacing w:val="-4"/>
        </w:rPr>
        <w:t xml:space="preserve"> </w:t>
      </w:r>
      <w:r>
        <w:rPr>
          <w:i/>
        </w:rPr>
        <w:t>č.</w:t>
      </w:r>
      <w:r>
        <w:rPr>
          <w:i/>
          <w:spacing w:val="-2"/>
        </w:rPr>
        <w:t xml:space="preserve"> </w:t>
      </w:r>
      <w:r>
        <w:rPr>
          <w:i/>
        </w:rPr>
        <w:t>89/2012</w:t>
      </w:r>
      <w:r>
        <w:rPr>
          <w:i/>
          <w:spacing w:val="-2"/>
        </w:rPr>
        <w:t xml:space="preserve"> </w:t>
      </w:r>
      <w:r>
        <w:rPr>
          <w:i/>
        </w:rPr>
        <w:t>Sb.</w:t>
      </w:r>
      <w:r>
        <w:rPr>
          <w:i/>
          <w:spacing w:val="-2"/>
        </w:rPr>
        <w:t xml:space="preserve"> </w:t>
      </w:r>
      <w:r>
        <w:rPr>
          <w:i/>
        </w:rPr>
        <w:t>nový</w:t>
      </w:r>
      <w:r>
        <w:rPr>
          <w:i/>
          <w:spacing w:val="-2"/>
        </w:rPr>
        <w:t xml:space="preserve"> </w:t>
      </w:r>
      <w:r>
        <w:rPr>
          <w:i/>
        </w:rPr>
        <w:t>občanský</w:t>
      </w:r>
      <w:r>
        <w:rPr>
          <w:i/>
          <w:spacing w:val="-4"/>
        </w:rPr>
        <w:t xml:space="preserve"> </w:t>
      </w:r>
      <w:r>
        <w:rPr>
          <w:i/>
        </w:rPr>
        <w:t>zákoník</w:t>
      </w:r>
      <w:r>
        <w:rPr>
          <w:i/>
          <w:spacing w:val="-4"/>
        </w:rPr>
        <w:t xml:space="preserve"> </w:t>
      </w:r>
      <w:r>
        <w:rPr>
          <w:i/>
        </w:rPr>
        <w:t>v platném</w:t>
      </w:r>
      <w:r>
        <w:rPr>
          <w:i/>
          <w:spacing w:val="-2"/>
        </w:rPr>
        <w:t xml:space="preserve"> </w:t>
      </w:r>
      <w:r>
        <w:rPr>
          <w:i/>
        </w:rPr>
        <w:t>znění</w:t>
      </w:r>
      <w:r>
        <w:rPr>
          <w:i/>
          <w:spacing w:val="-3"/>
        </w:rPr>
        <w:t xml:space="preserve"> </w:t>
      </w:r>
      <w:r>
        <w:rPr>
          <w:i/>
        </w:rPr>
        <w:t>(dále též „NOZ“), konkrétně ustanoveními § 2586 a následujícími.</w:t>
      </w:r>
    </w:p>
    <w:p w14:paraId="254844B2" w14:textId="77777777" w:rsidR="003A222A" w:rsidRDefault="00000000">
      <w:pPr>
        <w:pStyle w:val="Zkladntext"/>
        <w:spacing w:before="5"/>
        <w:ind w:left="0" w:firstLine="0"/>
        <w:jc w:val="left"/>
        <w:rPr>
          <w:i/>
          <w:sz w:val="21"/>
        </w:rPr>
      </w:pPr>
      <w:r>
        <w:pict w14:anchorId="1F6015A6">
          <v:shape id="docshape2" o:spid="_x0000_s2053" style="position:absolute;margin-left:90pt;margin-top:13.55pt;width:444.1pt;height:.1pt;z-index:-15728640;mso-wrap-distance-left:0;mso-wrap-distance-right:0;mso-position-horizontal-relative:page" coordorigin="1800,271" coordsize="8882,0" path="m1800,271r8882,e" filled="f" strokeweight=".48pt">
            <v:path arrowok="t"/>
            <w10:wrap type="topAndBottom" anchorx="page"/>
          </v:shape>
        </w:pict>
      </w:r>
    </w:p>
    <w:p w14:paraId="608017A9" w14:textId="77777777" w:rsidR="003A222A" w:rsidRDefault="003A222A">
      <w:pPr>
        <w:pStyle w:val="Zkladntext"/>
        <w:spacing w:before="1"/>
        <w:ind w:left="0" w:firstLine="0"/>
        <w:jc w:val="left"/>
        <w:rPr>
          <w:i/>
          <w:sz w:val="6"/>
        </w:rPr>
      </w:pPr>
    </w:p>
    <w:p w14:paraId="2D1894AC" w14:textId="77777777" w:rsidR="003A222A" w:rsidRDefault="003A222A">
      <w:pPr>
        <w:rPr>
          <w:sz w:val="6"/>
        </w:rPr>
        <w:sectPr w:rsidR="003A222A" w:rsidSect="00EC205D">
          <w:footerReference w:type="default" r:id="rId8"/>
          <w:type w:val="continuous"/>
          <w:pgSz w:w="11910" w:h="16840"/>
          <w:pgMar w:top="740" w:right="620" w:bottom="940" w:left="1300" w:header="0" w:footer="758" w:gutter="0"/>
          <w:pgNumType w:start="1"/>
          <w:cols w:space="708"/>
        </w:sectPr>
      </w:pPr>
    </w:p>
    <w:p w14:paraId="230C6201" w14:textId="77777777" w:rsidR="003A222A" w:rsidRDefault="003A222A">
      <w:pPr>
        <w:pStyle w:val="Zkladntext"/>
        <w:spacing w:before="0"/>
        <w:ind w:left="0" w:firstLine="0"/>
        <w:jc w:val="left"/>
        <w:rPr>
          <w:i/>
          <w:sz w:val="26"/>
        </w:rPr>
      </w:pPr>
    </w:p>
    <w:p w14:paraId="2D1879D6" w14:textId="5B697AE9" w:rsidR="003A222A" w:rsidRDefault="00000000" w:rsidP="00921A0E">
      <w:pPr>
        <w:spacing w:before="192"/>
        <w:ind w:left="119" w:right="-822"/>
        <w:rPr>
          <w:b/>
          <w:sz w:val="24"/>
        </w:rPr>
      </w:pPr>
      <w:r>
        <w:rPr>
          <w:b/>
          <w:sz w:val="24"/>
        </w:rPr>
        <w:t>Objednatel:</w:t>
      </w:r>
      <w:r>
        <w:rPr>
          <w:b/>
          <w:spacing w:val="79"/>
          <w:w w:val="150"/>
          <w:sz w:val="24"/>
        </w:rPr>
        <w:t xml:space="preserve"> </w:t>
      </w:r>
      <w:r w:rsidR="00921A0E">
        <w:rPr>
          <w:b/>
          <w:sz w:val="24"/>
        </w:rPr>
        <w:t>OBEC ZÁCHLUMÍ</w:t>
      </w:r>
    </w:p>
    <w:p w14:paraId="1F06C66F" w14:textId="77777777" w:rsidR="003A222A" w:rsidRDefault="00000000">
      <w:pPr>
        <w:pStyle w:val="Nadpis1"/>
        <w:spacing w:before="51"/>
        <w:ind w:left="118"/>
        <w:jc w:val="left"/>
      </w:pPr>
      <w:r>
        <w:rPr>
          <w:b w:val="0"/>
        </w:rPr>
        <w:br w:type="column"/>
      </w:r>
      <w:r>
        <w:t>Smluvní</w:t>
      </w:r>
      <w:r>
        <w:rPr>
          <w:spacing w:val="-8"/>
        </w:rPr>
        <w:t xml:space="preserve"> </w:t>
      </w:r>
      <w:r>
        <w:rPr>
          <w:spacing w:val="-2"/>
        </w:rPr>
        <w:t>strany</w:t>
      </w:r>
    </w:p>
    <w:p w14:paraId="61F752EF" w14:textId="77777777" w:rsidR="003A222A" w:rsidRDefault="003A222A">
      <w:pPr>
        <w:sectPr w:rsidR="003A222A" w:rsidSect="00EC205D">
          <w:type w:val="continuous"/>
          <w:pgSz w:w="11910" w:h="16840"/>
          <w:pgMar w:top="740" w:right="620" w:bottom="940" w:left="1300" w:header="0" w:footer="758" w:gutter="0"/>
          <w:cols w:num="2" w:space="895" w:equalWidth="0">
            <w:col w:w="3175" w:space="895"/>
            <w:col w:w="5920"/>
          </w:cols>
        </w:sectPr>
      </w:pPr>
    </w:p>
    <w:p w14:paraId="68358705" w14:textId="78FD0DA7" w:rsidR="003A222A" w:rsidRDefault="00000000">
      <w:pPr>
        <w:pStyle w:val="Zkladntext"/>
        <w:tabs>
          <w:tab w:val="left" w:pos="1537"/>
        </w:tabs>
        <w:ind w:left="118" w:firstLine="0"/>
        <w:jc w:val="left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</w:r>
      <w:r w:rsidR="00921A0E">
        <w:t>Záchlumí 17</w:t>
      </w:r>
      <w:r>
        <w:t>,</w:t>
      </w:r>
      <w:r>
        <w:rPr>
          <w:spacing w:val="-1"/>
        </w:rPr>
        <w:t xml:space="preserve"> </w:t>
      </w:r>
      <w:r>
        <w:t>349</w:t>
      </w:r>
      <w:r>
        <w:rPr>
          <w:spacing w:val="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rPr>
          <w:spacing w:val="-2"/>
        </w:rPr>
        <w:t>Stříbro</w:t>
      </w:r>
    </w:p>
    <w:p w14:paraId="6889AFBE" w14:textId="3154CFBE" w:rsidR="003A222A" w:rsidRDefault="00000000">
      <w:pPr>
        <w:pStyle w:val="Zkladntext"/>
        <w:tabs>
          <w:tab w:val="left" w:pos="1537"/>
        </w:tabs>
        <w:spacing w:before="0"/>
        <w:ind w:left="118" w:firstLine="0"/>
        <w:jc w:val="left"/>
      </w:pPr>
      <w:r>
        <w:rPr>
          <w:spacing w:val="-5"/>
        </w:rPr>
        <w:t>IČ:</w:t>
      </w:r>
      <w:r>
        <w:tab/>
      </w:r>
      <w:r w:rsidR="00921A0E">
        <w:rPr>
          <w:spacing w:val="-2"/>
        </w:rPr>
        <w:t>00573621</w:t>
      </w:r>
    </w:p>
    <w:p w14:paraId="0527FF91" w14:textId="4AA6BBE0" w:rsidR="003A222A" w:rsidRDefault="00000000">
      <w:pPr>
        <w:pStyle w:val="Zkladntext"/>
        <w:tabs>
          <w:tab w:val="left" w:pos="1537"/>
        </w:tabs>
        <w:spacing w:before="0"/>
        <w:ind w:left="118" w:firstLine="0"/>
        <w:jc w:val="left"/>
      </w:pPr>
      <w:r>
        <w:rPr>
          <w:spacing w:val="-4"/>
        </w:rPr>
        <w:t>DIČ:</w:t>
      </w:r>
      <w:r>
        <w:tab/>
      </w:r>
      <w:r w:rsidR="00921A0E">
        <w:rPr>
          <w:spacing w:val="-2"/>
        </w:rPr>
        <w:t>Není plátcem DPH.</w:t>
      </w:r>
    </w:p>
    <w:p w14:paraId="6A841499" w14:textId="77777777" w:rsidR="003A222A" w:rsidRDefault="00000000">
      <w:pPr>
        <w:spacing w:before="1"/>
        <w:ind w:left="118"/>
        <w:rPr>
          <w:i/>
          <w:sz w:val="24"/>
        </w:rPr>
      </w:pPr>
      <w:r>
        <w:rPr>
          <w:i/>
          <w:sz w:val="24"/>
        </w:rPr>
        <w:t>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objednatele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oprávněn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jednat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 věcech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smluvních:</w:t>
      </w:r>
    </w:p>
    <w:p w14:paraId="681710E4" w14:textId="30143179" w:rsidR="003A222A" w:rsidRDefault="00921A0E">
      <w:pPr>
        <w:pStyle w:val="Zkladntext"/>
        <w:spacing w:before="0"/>
        <w:ind w:left="260" w:firstLine="0"/>
        <w:jc w:val="left"/>
      </w:pPr>
      <w:r>
        <w:t xml:space="preserve">Karolína </w:t>
      </w:r>
      <w:proofErr w:type="spellStart"/>
      <w:r>
        <w:t>Miltová</w:t>
      </w:r>
      <w:proofErr w:type="spellEnd"/>
      <w:r>
        <w:t>,</w:t>
      </w:r>
      <w:r>
        <w:rPr>
          <w:spacing w:val="-2"/>
        </w:rPr>
        <w:t xml:space="preserve"> </w:t>
      </w:r>
      <w:r>
        <w:t>starostka</w:t>
      </w:r>
      <w:r>
        <w:rPr>
          <w:spacing w:val="-1"/>
        </w:rPr>
        <w:t xml:space="preserve"> </w:t>
      </w:r>
      <w:r>
        <w:t>obce,</w:t>
      </w:r>
      <w:r>
        <w:rPr>
          <w:spacing w:val="-3"/>
        </w:rPr>
        <w:t xml:space="preserve"> </w:t>
      </w:r>
      <w:r>
        <w:t>tel.: 374622030,</w:t>
      </w:r>
      <w:r>
        <w:rPr>
          <w:spacing w:val="-1"/>
        </w:rPr>
        <w:t xml:space="preserve"> </w:t>
      </w:r>
      <w:r>
        <w:t>737920188,</w:t>
      </w:r>
      <w:r>
        <w:rPr>
          <w:spacing w:val="-2"/>
        </w:rPr>
        <w:t xml:space="preserve"> </w:t>
      </w:r>
      <w:r>
        <w:t xml:space="preserve">e-mail: </w:t>
      </w:r>
      <w:hyperlink r:id="rId9" w:history="1">
        <w:r w:rsidRPr="005D517B">
          <w:rPr>
            <w:rStyle w:val="Hypertextovodkaz"/>
            <w:spacing w:val="-2"/>
          </w:rPr>
          <w:t>starosta@zachlumi.cz</w:t>
        </w:r>
      </w:hyperlink>
    </w:p>
    <w:p w14:paraId="57EFD677" w14:textId="77777777" w:rsidR="003A222A" w:rsidRDefault="00000000">
      <w:pPr>
        <w:spacing w:before="60"/>
        <w:ind w:left="118"/>
        <w:rPr>
          <w:i/>
          <w:sz w:val="24"/>
        </w:rPr>
      </w:pPr>
      <w:r>
        <w:rPr>
          <w:i/>
          <w:sz w:val="24"/>
        </w:rPr>
        <w:t>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objednatele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oprávněn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jednat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 věcech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technických:</w:t>
      </w:r>
    </w:p>
    <w:p w14:paraId="70AEBE46" w14:textId="23816137" w:rsidR="00921A0E" w:rsidRDefault="00921A0E" w:rsidP="00921A0E">
      <w:pPr>
        <w:pStyle w:val="Zkladntext"/>
        <w:spacing w:before="0"/>
        <w:ind w:left="260" w:firstLine="0"/>
        <w:jc w:val="left"/>
      </w:pPr>
      <w:r>
        <w:t xml:space="preserve">Karolína </w:t>
      </w:r>
      <w:proofErr w:type="spellStart"/>
      <w:r>
        <w:t>Miltová</w:t>
      </w:r>
      <w:proofErr w:type="spellEnd"/>
      <w:r>
        <w:t>,</w:t>
      </w:r>
      <w:r>
        <w:rPr>
          <w:spacing w:val="-2"/>
        </w:rPr>
        <w:t xml:space="preserve"> </w:t>
      </w:r>
      <w:r>
        <w:t>starostka</w:t>
      </w:r>
      <w:r>
        <w:rPr>
          <w:spacing w:val="-1"/>
        </w:rPr>
        <w:t xml:space="preserve"> </w:t>
      </w:r>
      <w:r>
        <w:t>obce,</w:t>
      </w:r>
      <w:r>
        <w:rPr>
          <w:spacing w:val="-3"/>
        </w:rPr>
        <w:t xml:space="preserve"> </w:t>
      </w:r>
      <w:r>
        <w:t>tel.: 374</w:t>
      </w:r>
      <w:r w:rsidR="003C33C8">
        <w:t> </w:t>
      </w:r>
      <w:r>
        <w:t>622</w:t>
      </w:r>
      <w:r w:rsidR="003C33C8">
        <w:t xml:space="preserve"> </w:t>
      </w:r>
      <w:r>
        <w:t>030,</w:t>
      </w:r>
      <w:r>
        <w:rPr>
          <w:spacing w:val="-1"/>
        </w:rPr>
        <w:t xml:space="preserve"> </w:t>
      </w:r>
      <w:r>
        <w:t>737</w:t>
      </w:r>
      <w:r w:rsidR="003C33C8">
        <w:t> </w:t>
      </w:r>
      <w:r>
        <w:t>920</w:t>
      </w:r>
      <w:r w:rsidR="003C33C8">
        <w:t xml:space="preserve"> </w:t>
      </w:r>
      <w:r>
        <w:t>188,</w:t>
      </w:r>
      <w:r>
        <w:rPr>
          <w:spacing w:val="-2"/>
        </w:rPr>
        <w:t xml:space="preserve"> </w:t>
      </w:r>
      <w:r>
        <w:t xml:space="preserve">e-mail: </w:t>
      </w:r>
      <w:hyperlink r:id="rId10" w:history="1">
        <w:r w:rsidRPr="005D517B">
          <w:rPr>
            <w:rStyle w:val="Hypertextovodkaz"/>
            <w:spacing w:val="-2"/>
          </w:rPr>
          <w:t>starosta@zachlumi.cz</w:t>
        </w:r>
      </w:hyperlink>
    </w:p>
    <w:p w14:paraId="4A53B383" w14:textId="46768098" w:rsidR="003A222A" w:rsidRDefault="00000000" w:rsidP="00921A0E">
      <w:pPr>
        <w:pStyle w:val="Zkladntext"/>
        <w:spacing w:before="0"/>
        <w:ind w:left="261" w:right="312" w:firstLine="0"/>
        <w:jc w:val="left"/>
      </w:pPr>
      <w:r>
        <w:t>Technický</w:t>
      </w:r>
      <w:r>
        <w:rPr>
          <w:spacing w:val="-4"/>
        </w:rPr>
        <w:t xml:space="preserve"> </w:t>
      </w:r>
      <w:r>
        <w:t>dozor</w:t>
      </w:r>
      <w:r>
        <w:rPr>
          <w:spacing w:val="-4"/>
        </w:rPr>
        <w:t xml:space="preserve"> </w:t>
      </w:r>
      <w:r>
        <w:t>stavby</w:t>
      </w:r>
      <w:r w:rsidR="00921A0E">
        <w:t xml:space="preserve"> -</w:t>
      </w:r>
      <w:r>
        <w:rPr>
          <w:spacing w:val="-2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určen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předání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převzetí</w:t>
      </w:r>
      <w:r>
        <w:rPr>
          <w:spacing w:val="-4"/>
        </w:rPr>
        <w:t xml:space="preserve"> </w:t>
      </w:r>
      <w:r>
        <w:t>staveniště</w:t>
      </w:r>
      <w:r>
        <w:rPr>
          <w:spacing w:val="-4"/>
        </w:rPr>
        <w:t xml:space="preserve"> </w:t>
      </w:r>
      <w:r>
        <w:t>zápisem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stavebního </w:t>
      </w:r>
      <w:r>
        <w:rPr>
          <w:spacing w:val="-2"/>
        </w:rPr>
        <w:t>deníku</w:t>
      </w:r>
    </w:p>
    <w:p w14:paraId="081A7FCF" w14:textId="77777777" w:rsidR="003A222A" w:rsidRDefault="00000000">
      <w:pPr>
        <w:spacing w:before="120"/>
        <w:ind w:left="118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jen </w:t>
      </w:r>
      <w:r>
        <w:rPr>
          <w:i/>
          <w:spacing w:val="-2"/>
          <w:sz w:val="24"/>
        </w:rPr>
        <w:t>objednatel)</w:t>
      </w:r>
    </w:p>
    <w:p w14:paraId="7BA5EC28" w14:textId="77777777" w:rsidR="003A222A" w:rsidRDefault="00000000">
      <w:pPr>
        <w:pStyle w:val="Zkladntext"/>
        <w:ind w:left="118" w:firstLine="0"/>
        <w:jc w:val="left"/>
      </w:pPr>
      <w:r>
        <w:t>a</w:t>
      </w:r>
    </w:p>
    <w:p w14:paraId="2761B112" w14:textId="78FB04DC" w:rsidR="003A222A" w:rsidRPr="009B490B" w:rsidRDefault="00000000">
      <w:pPr>
        <w:pStyle w:val="Nadpis3"/>
        <w:tabs>
          <w:tab w:val="left" w:pos="1537"/>
        </w:tabs>
        <w:rPr>
          <w:highlight w:val="yellow"/>
        </w:rPr>
      </w:pPr>
      <w:r w:rsidRPr="009B490B">
        <w:rPr>
          <w:spacing w:val="-2"/>
          <w:highlight w:val="yellow"/>
        </w:rPr>
        <w:t>Zhotovitel:</w:t>
      </w:r>
      <w:r w:rsidRPr="009B490B">
        <w:rPr>
          <w:highlight w:val="yellow"/>
        </w:rPr>
        <w:tab/>
      </w:r>
      <w:r w:rsidR="00921A0E" w:rsidRPr="009B490B">
        <w:rPr>
          <w:highlight w:val="yellow"/>
        </w:rPr>
        <w:t>……………………………………...</w:t>
      </w:r>
    </w:p>
    <w:p w14:paraId="47437794" w14:textId="77777777" w:rsidR="00921A0E" w:rsidRPr="009B490B" w:rsidRDefault="00000000">
      <w:pPr>
        <w:pStyle w:val="Zkladntext"/>
        <w:tabs>
          <w:tab w:val="left" w:pos="1537"/>
        </w:tabs>
        <w:ind w:left="118" w:right="4449" w:firstLine="0"/>
        <w:jc w:val="left"/>
        <w:rPr>
          <w:highlight w:val="yellow"/>
        </w:rPr>
      </w:pPr>
      <w:r w:rsidRPr="009B490B">
        <w:rPr>
          <w:highlight w:val="yellow"/>
        </w:rPr>
        <w:t>Se sídlem:</w:t>
      </w:r>
      <w:r w:rsidRPr="009B490B">
        <w:rPr>
          <w:highlight w:val="yellow"/>
        </w:rPr>
        <w:tab/>
      </w:r>
      <w:r w:rsidR="00921A0E" w:rsidRPr="009B490B">
        <w:rPr>
          <w:highlight w:val="yellow"/>
        </w:rPr>
        <w:t>…………………………………</w:t>
      </w:r>
      <w:proofErr w:type="gramStart"/>
      <w:r w:rsidR="00921A0E" w:rsidRPr="009B490B">
        <w:rPr>
          <w:highlight w:val="yellow"/>
        </w:rPr>
        <w:t>…….</w:t>
      </w:r>
      <w:proofErr w:type="gramEnd"/>
      <w:r w:rsidR="00921A0E" w:rsidRPr="009B490B">
        <w:rPr>
          <w:highlight w:val="yellow"/>
        </w:rPr>
        <w:t>.</w:t>
      </w:r>
    </w:p>
    <w:p w14:paraId="498A6543" w14:textId="77777777" w:rsidR="00921A0E" w:rsidRPr="009B490B" w:rsidRDefault="00921A0E">
      <w:pPr>
        <w:pStyle w:val="Zkladntext"/>
        <w:tabs>
          <w:tab w:val="left" w:pos="1537"/>
        </w:tabs>
        <w:ind w:left="118" w:right="4449" w:firstLine="0"/>
        <w:jc w:val="left"/>
        <w:rPr>
          <w:highlight w:val="yellow"/>
        </w:rPr>
      </w:pPr>
      <w:r w:rsidRPr="009B490B">
        <w:rPr>
          <w:highlight w:val="yellow"/>
        </w:rPr>
        <w:t xml:space="preserve">Zapsaný v </w:t>
      </w:r>
      <w:proofErr w:type="gramStart"/>
      <w:r w:rsidRPr="009B490B">
        <w:rPr>
          <w:highlight w:val="yellow"/>
        </w:rPr>
        <w:t>…….</w:t>
      </w:r>
      <w:proofErr w:type="gramEnd"/>
      <w:r w:rsidRPr="009B490B">
        <w:rPr>
          <w:highlight w:val="yellow"/>
        </w:rPr>
        <w:t xml:space="preserve">., </w:t>
      </w:r>
      <w:proofErr w:type="spellStart"/>
      <w:proofErr w:type="gramStart"/>
      <w:r w:rsidRPr="009B490B">
        <w:rPr>
          <w:highlight w:val="yellow"/>
        </w:rPr>
        <w:t>odd</w:t>
      </w:r>
      <w:proofErr w:type="spellEnd"/>
      <w:r w:rsidRPr="009B490B">
        <w:rPr>
          <w:highlight w:val="yellow"/>
        </w:rPr>
        <w:t>….</w:t>
      </w:r>
      <w:proofErr w:type="gramEnd"/>
      <w:r w:rsidRPr="009B490B">
        <w:rPr>
          <w:highlight w:val="yellow"/>
        </w:rPr>
        <w:t xml:space="preserve">., vložka </w:t>
      </w:r>
      <w:proofErr w:type="gramStart"/>
      <w:r w:rsidRPr="009B490B">
        <w:rPr>
          <w:highlight w:val="yellow"/>
        </w:rPr>
        <w:t>…….</w:t>
      </w:r>
      <w:proofErr w:type="gramEnd"/>
      <w:r w:rsidRPr="009B490B">
        <w:rPr>
          <w:highlight w:val="yellow"/>
        </w:rPr>
        <w:t>.</w:t>
      </w:r>
    </w:p>
    <w:p w14:paraId="69D2C0CD" w14:textId="0F2640A3" w:rsidR="003A222A" w:rsidRPr="009B490B" w:rsidRDefault="00000000">
      <w:pPr>
        <w:pStyle w:val="Zkladntext"/>
        <w:tabs>
          <w:tab w:val="left" w:pos="1537"/>
        </w:tabs>
        <w:ind w:left="118" w:right="4449" w:firstLine="0"/>
        <w:jc w:val="left"/>
        <w:rPr>
          <w:highlight w:val="yellow"/>
        </w:rPr>
      </w:pPr>
      <w:r w:rsidRPr="009B490B">
        <w:rPr>
          <w:spacing w:val="-4"/>
          <w:highlight w:val="yellow"/>
        </w:rPr>
        <w:t>IČ:</w:t>
      </w:r>
      <w:r w:rsidRPr="009B490B">
        <w:rPr>
          <w:highlight w:val="yellow"/>
        </w:rPr>
        <w:tab/>
      </w:r>
      <w:r w:rsidR="00921A0E" w:rsidRPr="009B490B">
        <w:rPr>
          <w:spacing w:val="-2"/>
          <w:highlight w:val="yellow"/>
        </w:rPr>
        <w:t>………………</w:t>
      </w:r>
    </w:p>
    <w:p w14:paraId="553B5A54" w14:textId="174AA7FF" w:rsidR="003A222A" w:rsidRPr="009B490B" w:rsidRDefault="00000000">
      <w:pPr>
        <w:pStyle w:val="Zkladntext"/>
        <w:tabs>
          <w:tab w:val="left" w:pos="1537"/>
        </w:tabs>
        <w:spacing w:before="0"/>
        <w:ind w:left="118" w:firstLine="0"/>
        <w:jc w:val="left"/>
        <w:rPr>
          <w:highlight w:val="yellow"/>
        </w:rPr>
      </w:pPr>
      <w:r w:rsidRPr="009B490B">
        <w:rPr>
          <w:spacing w:val="-4"/>
          <w:highlight w:val="yellow"/>
        </w:rPr>
        <w:t>DIČ:</w:t>
      </w:r>
      <w:r w:rsidRPr="009B490B">
        <w:rPr>
          <w:highlight w:val="yellow"/>
        </w:rPr>
        <w:tab/>
      </w:r>
      <w:r w:rsidR="00921A0E" w:rsidRPr="009B490B">
        <w:rPr>
          <w:spacing w:val="-2"/>
          <w:highlight w:val="yellow"/>
        </w:rPr>
        <w:t>…………</w:t>
      </w:r>
      <w:proofErr w:type="gramStart"/>
      <w:r w:rsidR="00921A0E" w:rsidRPr="009B490B">
        <w:rPr>
          <w:spacing w:val="-2"/>
          <w:highlight w:val="yellow"/>
        </w:rPr>
        <w:t>…….</w:t>
      </w:r>
      <w:proofErr w:type="gramEnd"/>
      <w:r w:rsidR="00921A0E" w:rsidRPr="009B490B">
        <w:rPr>
          <w:spacing w:val="-2"/>
          <w:highlight w:val="yellow"/>
        </w:rPr>
        <w:t>.</w:t>
      </w:r>
    </w:p>
    <w:p w14:paraId="61052AE5" w14:textId="562F66CD" w:rsidR="003A222A" w:rsidRPr="009B490B" w:rsidRDefault="00000000">
      <w:pPr>
        <w:pStyle w:val="Zkladntext"/>
        <w:spacing w:before="121"/>
        <w:ind w:left="118" w:firstLine="0"/>
        <w:jc w:val="left"/>
        <w:rPr>
          <w:highlight w:val="yellow"/>
        </w:rPr>
      </w:pPr>
      <w:r w:rsidRPr="009B490B">
        <w:rPr>
          <w:highlight w:val="yellow"/>
        </w:rPr>
        <w:t>Zhotovitel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je</w:t>
      </w:r>
      <w:r w:rsidR="009B490B" w:rsidRPr="009B490B">
        <w:rPr>
          <w:highlight w:val="yellow"/>
        </w:rPr>
        <w:t>/není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plátce</w:t>
      </w:r>
      <w:r w:rsidRPr="009B490B">
        <w:rPr>
          <w:spacing w:val="-1"/>
          <w:highlight w:val="yellow"/>
        </w:rPr>
        <w:t xml:space="preserve"> </w:t>
      </w:r>
      <w:r w:rsidRPr="009B490B">
        <w:rPr>
          <w:spacing w:val="-5"/>
          <w:highlight w:val="yellow"/>
        </w:rPr>
        <w:t>DPH</w:t>
      </w:r>
    </w:p>
    <w:p w14:paraId="5179DCDC" w14:textId="77777777" w:rsidR="003A222A" w:rsidRPr="009B490B" w:rsidRDefault="00000000">
      <w:pPr>
        <w:spacing w:before="120"/>
        <w:ind w:left="118"/>
        <w:rPr>
          <w:i/>
          <w:sz w:val="24"/>
          <w:highlight w:val="yellow"/>
        </w:rPr>
      </w:pPr>
      <w:r w:rsidRPr="009B490B">
        <w:rPr>
          <w:i/>
          <w:sz w:val="24"/>
          <w:highlight w:val="yellow"/>
        </w:rPr>
        <w:t>za</w:t>
      </w:r>
      <w:r w:rsidRPr="009B490B">
        <w:rPr>
          <w:i/>
          <w:spacing w:val="-2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zhotovitele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je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oprávněn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jednat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ve</w:t>
      </w:r>
      <w:r w:rsidRPr="009B490B">
        <w:rPr>
          <w:i/>
          <w:spacing w:val="-2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věcech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pacing w:val="-2"/>
          <w:sz w:val="24"/>
          <w:highlight w:val="yellow"/>
        </w:rPr>
        <w:t>smluvních:</w:t>
      </w:r>
    </w:p>
    <w:p w14:paraId="4B1AB67E" w14:textId="6AEC65C4" w:rsidR="003A222A" w:rsidRPr="009B490B" w:rsidRDefault="009B490B">
      <w:pPr>
        <w:pStyle w:val="Zkladntext"/>
        <w:spacing w:before="0"/>
        <w:ind w:left="260" w:firstLine="0"/>
        <w:jc w:val="left"/>
        <w:rPr>
          <w:highlight w:val="yellow"/>
        </w:rPr>
      </w:pPr>
      <w:r w:rsidRPr="009B490B">
        <w:rPr>
          <w:highlight w:val="yellow"/>
        </w:rPr>
        <w:t>……………………………,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tel.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…………………………,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e-mail:</w:t>
      </w:r>
      <w:r w:rsidRPr="009B490B">
        <w:rPr>
          <w:spacing w:val="1"/>
          <w:highlight w:val="yellow"/>
        </w:rPr>
        <w:t xml:space="preserve"> </w:t>
      </w:r>
      <w:hyperlink r:id="rId11">
        <w:r w:rsidRPr="009B490B">
          <w:rPr>
            <w:spacing w:val="-2"/>
            <w:highlight w:val="yellow"/>
          </w:rPr>
          <w:t>……………</w:t>
        </w:r>
        <w:proofErr w:type="gramStart"/>
        <w:r w:rsidRPr="009B490B">
          <w:rPr>
            <w:spacing w:val="-2"/>
            <w:highlight w:val="yellow"/>
          </w:rPr>
          <w:t>…….</w:t>
        </w:r>
        <w:proofErr w:type="gramEnd"/>
        <w:r w:rsidRPr="009B490B">
          <w:rPr>
            <w:spacing w:val="-2"/>
            <w:highlight w:val="yellow"/>
          </w:rPr>
          <w:t>.</w:t>
        </w:r>
      </w:hyperlink>
    </w:p>
    <w:p w14:paraId="5AD7E00E" w14:textId="77777777" w:rsidR="003A222A" w:rsidRPr="009B490B" w:rsidRDefault="00000000">
      <w:pPr>
        <w:spacing w:before="60"/>
        <w:ind w:left="118"/>
        <w:rPr>
          <w:i/>
          <w:sz w:val="24"/>
          <w:highlight w:val="yellow"/>
        </w:rPr>
      </w:pPr>
      <w:r w:rsidRPr="009B490B">
        <w:rPr>
          <w:i/>
          <w:sz w:val="24"/>
          <w:highlight w:val="yellow"/>
        </w:rPr>
        <w:t>za</w:t>
      </w:r>
      <w:r w:rsidRPr="009B490B">
        <w:rPr>
          <w:i/>
          <w:spacing w:val="-2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zhotovitele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je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oprávněn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jednat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ve</w:t>
      </w:r>
      <w:r w:rsidRPr="009B490B">
        <w:rPr>
          <w:i/>
          <w:spacing w:val="-2"/>
          <w:sz w:val="24"/>
          <w:highlight w:val="yellow"/>
        </w:rPr>
        <w:t xml:space="preserve"> </w:t>
      </w:r>
      <w:r w:rsidRPr="009B490B">
        <w:rPr>
          <w:i/>
          <w:sz w:val="24"/>
          <w:highlight w:val="yellow"/>
        </w:rPr>
        <w:t>věcech</w:t>
      </w:r>
      <w:r w:rsidRPr="009B490B">
        <w:rPr>
          <w:i/>
          <w:spacing w:val="-1"/>
          <w:sz w:val="24"/>
          <w:highlight w:val="yellow"/>
        </w:rPr>
        <w:t xml:space="preserve"> </w:t>
      </w:r>
      <w:r w:rsidRPr="009B490B">
        <w:rPr>
          <w:i/>
          <w:spacing w:val="-2"/>
          <w:sz w:val="24"/>
          <w:highlight w:val="yellow"/>
        </w:rPr>
        <w:t>technických:</w:t>
      </w:r>
    </w:p>
    <w:p w14:paraId="4F4981BA" w14:textId="77777777" w:rsidR="009B490B" w:rsidRPr="009B490B" w:rsidRDefault="009B490B" w:rsidP="009B490B">
      <w:pPr>
        <w:pStyle w:val="Zkladntext"/>
        <w:spacing w:before="0"/>
        <w:ind w:left="260" w:firstLine="0"/>
        <w:jc w:val="left"/>
        <w:rPr>
          <w:highlight w:val="yellow"/>
        </w:rPr>
      </w:pPr>
      <w:r w:rsidRPr="009B490B">
        <w:rPr>
          <w:highlight w:val="yellow"/>
        </w:rPr>
        <w:t>……………………………,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tel.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…………………………,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e-mail:</w:t>
      </w:r>
      <w:r w:rsidRPr="009B490B">
        <w:rPr>
          <w:spacing w:val="1"/>
          <w:highlight w:val="yellow"/>
        </w:rPr>
        <w:t xml:space="preserve"> </w:t>
      </w:r>
      <w:hyperlink r:id="rId12">
        <w:r w:rsidRPr="009B490B">
          <w:rPr>
            <w:spacing w:val="-2"/>
            <w:highlight w:val="yellow"/>
          </w:rPr>
          <w:t>……………</w:t>
        </w:r>
        <w:proofErr w:type="gramStart"/>
        <w:r w:rsidRPr="009B490B">
          <w:rPr>
            <w:spacing w:val="-2"/>
            <w:highlight w:val="yellow"/>
          </w:rPr>
          <w:t>…….</w:t>
        </w:r>
        <w:proofErr w:type="gramEnd"/>
        <w:r w:rsidRPr="009B490B">
          <w:rPr>
            <w:spacing w:val="-2"/>
            <w:highlight w:val="yellow"/>
          </w:rPr>
          <w:t>.</w:t>
        </w:r>
      </w:hyperlink>
    </w:p>
    <w:p w14:paraId="7DC1E4BD" w14:textId="77777777" w:rsidR="003A222A" w:rsidRPr="009B490B" w:rsidRDefault="00000000">
      <w:pPr>
        <w:spacing w:before="120"/>
        <w:ind w:left="118"/>
        <w:rPr>
          <w:i/>
          <w:sz w:val="24"/>
          <w:highlight w:val="yellow"/>
        </w:rPr>
      </w:pPr>
      <w:r w:rsidRPr="009B490B">
        <w:rPr>
          <w:i/>
          <w:sz w:val="24"/>
          <w:highlight w:val="yellow"/>
        </w:rPr>
        <w:t xml:space="preserve">hlavní </w:t>
      </w:r>
      <w:r w:rsidRPr="009B490B">
        <w:rPr>
          <w:i/>
          <w:spacing w:val="-2"/>
          <w:sz w:val="24"/>
          <w:highlight w:val="yellow"/>
        </w:rPr>
        <w:t>stavbyvedoucí:</w:t>
      </w:r>
    </w:p>
    <w:p w14:paraId="52028BFE" w14:textId="77777777" w:rsidR="009B490B" w:rsidRPr="009B490B" w:rsidRDefault="009B490B" w:rsidP="009B490B">
      <w:pPr>
        <w:pStyle w:val="Zkladntext"/>
        <w:spacing w:before="0"/>
        <w:ind w:left="260" w:firstLine="0"/>
        <w:jc w:val="left"/>
        <w:rPr>
          <w:highlight w:val="yellow"/>
        </w:rPr>
      </w:pPr>
      <w:r w:rsidRPr="009B490B">
        <w:rPr>
          <w:highlight w:val="yellow"/>
        </w:rPr>
        <w:t>……………………………,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tel.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…………………………,</w:t>
      </w:r>
      <w:r w:rsidRPr="009B490B">
        <w:rPr>
          <w:spacing w:val="-1"/>
          <w:highlight w:val="yellow"/>
        </w:rPr>
        <w:t xml:space="preserve"> </w:t>
      </w:r>
      <w:r w:rsidRPr="009B490B">
        <w:rPr>
          <w:highlight w:val="yellow"/>
        </w:rPr>
        <w:t>e-mail:</w:t>
      </w:r>
      <w:r w:rsidRPr="009B490B">
        <w:rPr>
          <w:spacing w:val="1"/>
          <w:highlight w:val="yellow"/>
        </w:rPr>
        <w:t xml:space="preserve"> </w:t>
      </w:r>
      <w:hyperlink r:id="rId13">
        <w:r w:rsidRPr="009B490B">
          <w:rPr>
            <w:spacing w:val="-2"/>
            <w:highlight w:val="yellow"/>
          </w:rPr>
          <w:t>……………</w:t>
        </w:r>
        <w:proofErr w:type="gramStart"/>
        <w:r w:rsidRPr="009B490B">
          <w:rPr>
            <w:spacing w:val="-2"/>
            <w:highlight w:val="yellow"/>
          </w:rPr>
          <w:t>…….</w:t>
        </w:r>
        <w:proofErr w:type="gramEnd"/>
        <w:r w:rsidRPr="009B490B">
          <w:rPr>
            <w:spacing w:val="-2"/>
            <w:highlight w:val="yellow"/>
          </w:rPr>
          <w:t>.</w:t>
        </w:r>
      </w:hyperlink>
    </w:p>
    <w:p w14:paraId="4ECC2364" w14:textId="73ABF138" w:rsidR="009B490B" w:rsidRPr="009B490B" w:rsidRDefault="00000000" w:rsidP="009B490B">
      <w:pPr>
        <w:pStyle w:val="Zkladntext"/>
        <w:tabs>
          <w:tab w:val="left" w:pos="2245"/>
        </w:tabs>
        <w:ind w:left="118" w:right="5170" w:firstLine="0"/>
        <w:jc w:val="left"/>
        <w:rPr>
          <w:highlight w:val="yellow"/>
        </w:rPr>
      </w:pPr>
      <w:r w:rsidRPr="009B490B">
        <w:rPr>
          <w:highlight w:val="yellow"/>
        </w:rPr>
        <w:t>bankovní spojení:</w:t>
      </w:r>
      <w:r w:rsidRPr="009B490B">
        <w:rPr>
          <w:highlight w:val="yellow"/>
        </w:rPr>
        <w:tab/>
      </w:r>
      <w:r w:rsidR="009B490B" w:rsidRPr="009B490B">
        <w:rPr>
          <w:highlight w:val="yellow"/>
        </w:rPr>
        <w:t>…………………</w:t>
      </w:r>
      <w:proofErr w:type="gramStart"/>
      <w:r w:rsidR="009B490B" w:rsidRPr="009B490B">
        <w:rPr>
          <w:highlight w:val="yellow"/>
        </w:rPr>
        <w:t>…….</w:t>
      </w:r>
      <w:proofErr w:type="gramEnd"/>
      <w:r w:rsidR="009B490B" w:rsidRPr="009B490B">
        <w:rPr>
          <w:highlight w:val="yellow"/>
        </w:rPr>
        <w:t>.</w:t>
      </w:r>
      <w:r w:rsidRPr="009B490B">
        <w:rPr>
          <w:highlight w:val="yellow"/>
        </w:rPr>
        <w:t xml:space="preserve"> </w:t>
      </w:r>
    </w:p>
    <w:p w14:paraId="17437CC3" w14:textId="58FF5C10" w:rsidR="003A222A" w:rsidRDefault="00000000" w:rsidP="009B490B">
      <w:pPr>
        <w:pStyle w:val="Zkladntext"/>
        <w:tabs>
          <w:tab w:val="left" w:pos="2245"/>
        </w:tabs>
        <w:ind w:left="118" w:right="5170" w:firstLine="0"/>
        <w:jc w:val="left"/>
      </w:pPr>
      <w:r w:rsidRPr="009B490B">
        <w:rPr>
          <w:highlight w:val="yellow"/>
        </w:rPr>
        <w:t>číslo účtu:</w:t>
      </w:r>
      <w:r w:rsidRPr="009B490B">
        <w:rPr>
          <w:highlight w:val="yellow"/>
        </w:rPr>
        <w:tab/>
      </w:r>
      <w:r w:rsidR="009B490B" w:rsidRPr="009B490B">
        <w:rPr>
          <w:spacing w:val="-2"/>
          <w:highlight w:val="yellow"/>
        </w:rPr>
        <w:t>…………………………</w:t>
      </w:r>
    </w:p>
    <w:p w14:paraId="1315F10D" w14:textId="77777777" w:rsidR="003A222A" w:rsidRDefault="00000000">
      <w:pPr>
        <w:spacing w:before="121"/>
        <w:ind w:left="118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jen </w:t>
      </w:r>
      <w:r>
        <w:rPr>
          <w:i/>
          <w:spacing w:val="-2"/>
          <w:sz w:val="24"/>
        </w:rPr>
        <w:t>zhotovitel)</w:t>
      </w:r>
    </w:p>
    <w:p w14:paraId="4BCD39A4" w14:textId="77777777" w:rsidR="003A222A" w:rsidRDefault="00000000">
      <w:pPr>
        <w:pStyle w:val="Zkladntext"/>
        <w:spacing w:before="5"/>
        <w:ind w:left="0" w:firstLine="0"/>
        <w:jc w:val="left"/>
        <w:rPr>
          <w:i/>
          <w:sz w:val="21"/>
        </w:rPr>
      </w:pPr>
      <w:r>
        <w:pict w14:anchorId="442B36E1">
          <v:shape id="docshape3" o:spid="_x0000_s2052" style="position:absolute;margin-left:1in;margin-top:13.55pt;width:480.1pt;height:.1pt;z-index:-15728128;mso-wrap-distance-left:0;mso-wrap-distance-right:0;mso-position-horizontal-relative:page" coordorigin="1440,271" coordsize="9602,0" path="m1440,271r9602,e" filled="f" strokeweight=".48pt">
            <v:path arrowok="t"/>
            <w10:wrap type="topAndBottom" anchorx="page"/>
          </v:shape>
        </w:pict>
      </w:r>
    </w:p>
    <w:p w14:paraId="1B293214" w14:textId="77777777" w:rsidR="003A222A" w:rsidRDefault="003A222A">
      <w:pPr>
        <w:pStyle w:val="Zkladntext"/>
        <w:spacing w:before="1"/>
        <w:ind w:left="0" w:firstLine="0"/>
        <w:jc w:val="left"/>
        <w:rPr>
          <w:i/>
          <w:sz w:val="6"/>
        </w:rPr>
      </w:pPr>
    </w:p>
    <w:p w14:paraId="1672F984" w14:textId="77777777" w:rsidR="003A222A" w:rsidRDefault="003A222A">
      <w:pPr>
        <w:rPr>
          <w:sz w:val="6"/>
        </w:rPr>
        <w:sectPr w:rsidR="003A222A" w:rsidSect="00EC205D">
          <w:type w:val="continuous"/>
          <w:pgSz w:w="11910" w:h="16840"/>
          <w:pgMar w:top="740" w:right="620" w:bottom="940" w:left="1300" w:header="0" w:footer="758" w:gutter="0"/>
          <w:cols w:space="708"/>
        </w:sectPr>
      </w:pPr>
    </w:p>
    <w:p w14:paraId="53DB0509" w14:textId="77777777" w:rsidR="003A222A" w:rsidRDefault="003A222A">
      <w:pPr>
        <w:pStyle w:val="Zkladntext"/>
        <w:spacing w:before="0"/>
        <w:ind w:left="0" w:firstLine="0"/>
        <w:jc w:val="left"/>
        <w:rPr>
          <w:i/>
          <w:sz w:val="30"/>
        </w:rPr>
      </w:pPr>
    </w:p>
    <w:p w14:paraId="145CFA12" w14:textId="77777777" w:rsidR="003A222A" w:rsidRDefault="003A222A">
      <w:pPr>
        <w:pStyle w:val="Zkladntext"/>
        <w:spacing w:before="9"/>
        <w:ind w:left="0" w:firstLine="0"/>
        <w:jc w:val="left"/>
        <w:rPr>
          <w:i/>
          <w:sz w:val="40"/>
        </w:rPr>
      </w:pPr>
    </w:p>
    <w:p w14:paraId="4DF2492C" w14:textId="77777777" w:rsidR="003A222A" w:rsidRDefault="00000000" w:rsidP="001E28B3">
      <w:pPr>
        <w:pStyle w:val="Odstavecseseznamem"/>
        <w:numPr>
          <w:ilvl w:val="0"/>
          <w:numId w:val="6"/>
        </w:numPr>
        <w:spacing w:before="0"/>
        <w:ind w:left="-142" w:hanging="426"/>
        <w:jc w:val="center"/>
        <w:rPr>
          <w:b/>
          <w:i/>
          <w:sz w:val="28"/>
        </w:rPr>
      </w:pPr>
      <w:r>
        <w:rPr>
          <w:b/>
          <w:i/>
          <w:sz w:val="28"/>
        </w:rPr>
        <w:t>Předmět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smlouvy</w:t>
      </w:r>
    </w:p>
    <w:p w14:paraId="62EE0582" w14:textId="77777777" w:rsidR="003A222A" w:rsidRDefault="00000000">
      <w:pPr>
        <w:pStyle w:val="Nadpis1"/>
        <w:spacing w:before="51" w:line="322" w:lineRule="exact"/>
        <w:ind w:right="2553"/>
      </w:pPr>
      <w:r>
        <w:rPr>
          <w:b w:val="0"/>
        </w:rPr>
        <w:br w:type="column"/>
      </w:r>
      <w:r>
        <w:t>Oddíl</w:t>
      </w:r>
      <w:r>
        <w:rPr>
          <w:spacing w:val="-3"/>
        </w:rPr>
        <w:t xml:space="preserve"> </w:t>
      </w:r>
      <w:r>
        <w:rPr>
          <w:spacing w:val="-5"/>
        </w:rPr>
        <w:t>I.</w:t>
      </w:r>
    </w:p>
    <w:p w14:paraId="605634FA" w14:textId="77777777" w:rsidR="003A222A" w:rsidRDefault="00000000">
      <w:pPr>
        <w:ind w:left="56" w:right="2560"/>
        <w:jc w:val="center"/>
        <w:rPr>
          <w:b/>
          <w:sz w:val="28"/>
        </w:rPr>
      </w:pPr>
      <w:r>
        <w:rPr>
          <w:b/>
          <w:sz w:val="28"/>
        </w:rPr>
        <w:t>Předmět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smlouvy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doba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plnění,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cena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díla</w:t>
      </w:r>
    </w:p>
    <w:p w14:paraId="663B321C" w14:textId="77777777" w:rsidR="003A222A" w:rsidRDefault="003A222A">
      <w:pPr>
        <w:jc w:val="center"/>
        <w:rPr>
          <w:sz w:val="28"/>
        </w:rPr>
        <w:sectPr w:rsidR="003A222A" w:rsidSect="00EC205D">
          <w:type w:val="continuous"/>
          <w:pgSz w:w="11910" w:h="16840"/>
          <w:pgMar w:top="740" w:right="620" w:bottom="940" w:left="1300" w:header="0" w:footer="758" w:gutter="0"/>
          <w:cols w:num="2" w:space="708" w:equalWidth="0">
            <w:col w:w="2352" w:space="40"/>
            <w:col w:w="7598"/>
          </w:cols>
        </w:sectPr>
      </w:pPr>
    </w:p>
    <w:p w14:paraId="07FE4D78" w14:textId="77777777" w:rsidR="003A222A" w:rsidRPr="003C33C8" w:rsidRDefault="00000000" w:rsidP="00FD5397">
      <w:pPr>
        <w:pStyle w:val="Odstavecseseznamem"/>
        <w:numPr>
          <w:ilvl w:val="0"/>
          <w:numId w:val="5"/>
        </w:numPr>
        <w:spacing w:before="119"/>
        <w:ind w:left="312"/>
        <w:rPr>
          <w:i/>
          <w:sz w:val="24"/>
        </w:rPr>
      </w:pPr>
      <w:r>
        <w:rPr>
          <w:sz w:val="24"/>
        </w:rPr>
        <w:t>Předmětem</w:t>
      </w:r>
      <w:r>
        <w:rPr>
          <w:spacing w:val="-3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zhotovení</w:t>
      </w:r>
      <w:r>
        <w:rPr>
          <w:spacing w:val="-1"/>
          <w:sz w:val="24"/>
        </w:rPr>
        <w:t xml:space="preserve"> </w:t>
      </w:r>
      <w:r>
        <w:rPr>
          <w:sz w:val="24"/>
        </w:rPr>
        <w:t>stavebního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(dále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též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DÍLO)</w:t>
      </w:r>
    </w:p>
    <w:p w14:paraId="71FE653A" w14:textId="77777777" w:rsidR="003C33C8" w:rsidRPr="003C33C8" w:rsidRDefault="003C33C8" w:rsidP="003C33C8">
      <w:pPr>
        <w:pStyle w:val="Odstavecseseznamem"/>
        <w:spacing w:before="119"/>
        <w:ind w:left="312" w:firstLine="0"/>
        <w:rPr>
          <w:i/>
          <w:sz w:val="20"/>
          <w:szCs w:val="20"/>
        </w:rPr>
      </w:pPr>
    </w:p>
    <w:p w14:paraId="2D2F836E" w14:textId="77777777" w:rsidR="00774FE8" w:rsidRDefault="00774FE8" w:rsidP="00774FE8">
      <w:pPr>
        <w:pStyle w:val="Nzev"/>
        <w:jc w:val="center"/>
        <w:rPr>
          <w:rFonts w:ascii="Times New Roman" w:hAnsi="Times New Roman" w:cs="Times New Roman"/>
          <w:b/>
          <w:bCs/>
          <w:i/>
          <w:iCs/>
          <w:color w:val="000033"/>
          <w:sz w:val="32"/>
          <w:szCs w:val="32"/>
        </w:rPr>
      </w:pPr>
      <w:r w:rsidRPr="00774FE8">
        <w:rPr>
          <w:rFonts w:ascii="Times New Roman" w:hAnsi="Times New Roman" w:cs="Times New Roman"/>
          <w:b/>
          <w:bCs/>
          <w:i/>
          <w:iCs/>
          <w:color w:val="000033"/>
          <w:sz w:val="32"/>
          <w:szCs w:val="32"/>
        </w:rPr>
        <w:t xml:space="preserve">Dětské hřiště – součást projektu „Přístavba pavilonu dětské skupiny </w:t>
      </w:r>
      <w:r>
        <w:rPr>
          <w:rFonts w:ascii="Times New Roman" w:hAnsi="Times New Roman" w:cs="Times New Roman"/>
          <w:b/>
          <w:bCs/>
          <w:i/>
          <w:iCs/>
          <w:color w:val="000033"/>
          <w:sz w:val="32"/>
          <w:szCs w:val="32"/>
        </w:rPr>
        <w:t xml:space="preserve"> </w:t>
      </w:r>
    </w:p>
    <w:p w14:paraId="559262A0" w14:textId="12D1DF64" w:rsidR="00774FE8" w:rsidRPr="00774FE8" w:rsidRDefault="00774FE8" w:rsidP="00774FE8">
      <w:pPr>
        <w:pStyle w:val="Nzev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74FE8">
        <w:rPr>
          <w:rFonts w:ascii="Times New Roman" w:hAnsi="Times New Roman" w:cs="Times New Roman"/>
          <w:b/>
          <w:bCs/>
          <w:i/>
          <w:iCs/>
          <w:color w:val="000033"/>
          <w:sz w:val="32"/>
          <w:szCs w:val="32"/>
        </w:rPr>
        <w:t>pro 20 dětí – Záchlumí“</w:t>
      </w:r>
    </w:p>
    <w:p w14:paraId="6795355D" w14:textId="77777777" w:rsidR="003C33C8" w:rsidRDefault="003C33C8" w:rsidP="003C33C8">
      <w:pPr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</w:p>
    <w:p w14:paraId="755689C9" w14:textId="77777777" w:rsidR="003C33C8" w:rsidRDefault="003C33C8" w:rsidP="003C33C8">
      <w:pPr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</w:p>
    <w:p w14:paraId="19792703" w14:textId="77777777" w:rsidR="003C33C8" w:rsidRDefault="003C33C8" w:rsidP="003C33C8">
      <w:pPr>
        <w:jc w:val="center"/>
        <w:rPr>
          <w:rFonts w:ascii="Arial" w:hAnsi="Arial" w:cs="Arial"/>
          <w:b/>
          <w:bCs/>
        </w:rPr>
      </w:pPr>
    </w:p>
    <w:p w14:paraId="2B31C867" w14:textId="2BAC5BF3" w:rsidR="00774FE8" w:rsidRPr="00774FE8" w:rsidRDefault="00000000" w:rsidP="00774FE8">
      <w:pPr>
        <w:pStyle w:val="Nzev"/>
        <w:ind w:right="67"/>
        <w:rPr>
          <w:rFonts w:ascii="Times New Roman" w:hAnsi="Times New Roman" w:cs="Times New Roman"/>
          <w:i/>
          <w:iCs/>
          <w:sz w:val="24"/>
          <w:szCs w:val="24"/>
        </w:rPr>
      </w:pPr>
      <w:r w:rsidRPr="003C33C8">
        <w:rPr>
          <w:sz w:val="24"/>
          <w:szCs w:val="24"/>
        </w:rPr>
        <w:t>a to na základě výsledku veřejné zakázky malého rozsahu</w:t>
      </w:r>
      <w:r w:rsidR="00774FE8">
        <w:rPr>
          <w:sz w:val="24"/>
          <w:szCs w:val="24"/>
        </w:rPr>
        <w:t xml:space="preserve">: </w:t>
      </w:r>
      <w:r w:rsidR="00774FE8" w:rsidRPr="00774FE8">
        <w:rPr>
          <w:rFonts w:ascii="Times New Roman" w:hAnsi="Times New Roman" w:cs="Times New Roman"/>
          <w:i/>
          <w:iCs/>
          <w:color w:val="000033"/>
          <w:sz w:val="24"/>
          <w:szCs w:val="24"/>
        </w:rPr>
        <w:t>Dětské hřiště – součást projektu „Přístavba pavilonu dětské skupiny pro 20 dětí – Záchlumí“</w:t>
      </w:r>
    </w:p>
    <w:p w14:paraId="231E7714" w14:textId="2FE1EF4F" w:rsidR="002342B7" w:rsidRPr="002342B7" w:rsidRDefault="002342B7" w:rsidP="00774FE8">
      <w:pPr>
        <w:ind w:right="67"/>
        <w:jc w:val="both"/>
        <w:rPr>
          <w:sz w:val="24"/>
          <w:szCs w:val="24"/>
        </w:rPr>
      </w:pPr>
    </w:p>
    <w:p w14:paraId="627842A5" w14:textId="2DCBF4AE" w:rsidR="00774FE8" w:rsidRDefault="002342B7" w:rsidP="00774FE8">
      <w:pPr>
        <w:pStyle w:val="Nadpis2"/>
        <w:ind w:left="0" w:right="67" w:firstLine="0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color w:val="000000"/>
          <w:sz w:val="24"/>
          <w:szCs w:val="24"/>
        </w:rPr>
        <w:t>Předmětem plnění</w:t>
      </w:r>
      <w:r w:rsidRPr="00774FE8">
        <w:rPr>
          <w:i w:val="0"/>
          <w:iCs w:val="0"/>
          <w:color w:val="000000"/>
          <w:sz w:val="24"/>
          <w:szCs w:val="24"/>
        </w:rPr>
        <w:t xml:space="preserve"> </w:t>
      </w:r>
      <w:r w:rsidR="00774FE8" w:rsidRPr="00774FE8">
        <w:rPr>
          <w:b w:val="0"/>
          <w:bCs w:val="0"/>
          <w:i w:val="0"/>
          <w:iCs w:val="0"/>
          <w:color w:val="000000"/>
          <w:sz w:val="24"/>
          <w:szCs w:val="24"/>
        </w:rPr>
        <w:t xml:space="preserve">je </w:t>
      </w:r>
      <w:r w:rsidR="00774FE8" w:rsidRPr="00774FE8">
        <w:rPr>
          <w:b w:val="0"/>
          <w:bCs w:val="0"/>
          <w:i w:val="0"/>
          <w:iCs w:val="0"/>
          <w:spacing w:val="-2"/>
          <w:sz w:val="24"/>
          <w:szCs w:val="24"/>
        </w:rPr>
        <w:t>komplexní realizace dětského hřiště jako součást projektu „Přístavba pavilonu dětské skupiny pro 20 dětí – Záchlumí“. Zakázka zahrnuje dodávku, montáž herních prvků, povrchových úprav a souvisejících stavebních prací dle specifikace uvedené v soupisu prací.</w:t>
      </w:r>
    </w:p>
    <w:p w14:paraId="738E245D" w14:textId="77777777" w:rsidR="00774FE8" w:rsidRPr="00774FE8" w:rsidRDefault="00774FE8" w:rsidP="00774FE8">
      <w:pPr>
        <w:pStyle w:val="Nadpis2"/>
        <w:ind w:left="0" w:right="67" w:firstLine="0"/>
        <w:rPr>
          <w:b w:val="0"/>
          <w:bCs w:val="0"/>
          <w:i w:val="0"/>
          <w:iCs w:val="0"/>
          <w:spacing w:val="-2"/>
          <w:sz w:val="24"/>
          <w:szCs w:val="24"/>
        </w:rPr>
      </w:pPr>
    </w:p>
    <w:p w14:paraId="650C394E" w14:textId="77777777" w:rsidR="00774FE8" w:rsidRPr="00774FE8" w:rsidRDefault="00774FE8" w:rsidP="00774FE8">
      <w:pPr>
        <w:pStyle w:val="Nadpis2"/>
        <w:ind w:hanging="368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>Součástí plnění je:</w:t>
      </w:r>
    </w:p>
    <w:p w14:paraId="20FF4FD0" w14:textId="5A45A6DD" w:rsidR="00774FE8" w:rsidRPr="00774FE8" w:rsidRDefault="00774FE8" w:rsidP="008D185C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368" w:right="492" w:hanging="84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 xml:space="preserve">dodávka a montáž lezecké sestavy s šikmým výlezem (HPL, kovová konstrukce RAL </w:t>
      </w:r>
      <w:r>
        <w:rPr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>2009),</w:t>
      </w:r>
    </w:p>
    <w:p w14:paraId="7DA5964E" w14:textId="77777777" w:rsidR="00774FE8" w:rsidRPr="00774FE8" w:rsidRDefault="00774FE8" w:rsidP="00774FE8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368" w:right="776" w:hanging="84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 xml:space="preserve">dodání a instalace  </w:t>
      </w:r>
      <w:proofErr w:type="gramStart"/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>3D</w:t>
      </w:r>
      <w:proofErr w:type="gramEnd"/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 xml:space="preserve"> herních prvků: včela, beruška (PVC průlez),</w:t>
      </w:r>
    </w:p>
    <w:p w14:paraId="548433EF" w14:textId="77777777" w:rsidR="00774FE8" w:rsidRPr="00774FE8" w:rsidRDefault="00774FE8" w:rsidP="00774FE8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368" w:right="776" w:hanging="84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 xml:space="preserve">instalace </w:t>
      </w:r>
      <w:proofErr w:type="spellStart"/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>mlžicí</w:t>
      </w:r>
      <w:proofErr w:type="spellEnd"/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 xml:space="preserve"> sprchy se třemi květy, včetně betonové konstrukce pro její ukotvení,</w:t>
      </w:r>
    </w:p>
    <w:p w14:paraId="6EC92C91" w14:textId="77777777" w:rsidR="00774FE8" w:rsidRPr="00774FE8" w:rsidRDefault="00774FE8" w:rsidP="00774FE8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368" w:right="776" w:hanging="84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>dodávka materiálu – podloží pod EPDM a pryžový povrch,</w:t>
      </w:r>
    </w:p>
    <w:p w14:paraId="36BFA13A" w14:textId="77777777" w:rsidR="00774FE8" w:rsidRPr="00774FE8" w:rsidRDefault="00774FE8" w:rsidP="00774FE8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368" w:right="776" w:hanging="84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>montáž podloží pod  EPDM  a pryžový povrch,</w:t>
      </w:r>
    </w:p>
    <w:p w14:paraId="7098ECEF" w14:textId="77777777" w:rsidR="00774FE8" w:rsidRPr="00774FE8" w:rsidRDefault="00774FE8" w:rsidP="00C84D0E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567" w:right="776" w:hanging="283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 xml:space="preserve">zhotovení dopadové plochy EPDM-TOP v tloušťce 30 mm pro výšku kritického pádu 152 cm      a v tloušťce 70 mm pro výšku kritického pádu 220 cm, </w:t>
      </w:r>
    </w:p>
    <w:p w14:paraId="35C675E0" w14:textId="77777777" w:rsidR="00774FE8" w:rsidRPr="00774FE8" w:rsidRDefault="00774FE8" w:rsidP="00774FE8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368" w:right="776" w:hanging="84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 xml:space="preserve">aplikace </w:t>
      </w:r>
      <w:proofErr w:type="gramStart"/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>2D</w:t>
      </w:r>
      <w:proofErr w:type="gramEnd"/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 xml:space="preserve"> grafických značek na dopadové ploše a jejich výtvarné zpracování,</w:t>
      </w:r>
    </w:p>
    <w:p w14:paraId="4DF6B931" w14:textId="77777777" w:rsidR="00C84D0E" w:rsidRDefault="00774FE8" w:rsidP="001A1F70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284" w:right="776" w:firstLine="0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C84D0E">
        <w:rPr>
          <w:b w:val="0"/>
          <w:bCs w:val="0"/>
          <w:i w:val="0"/>
          <w:iCs w:val="0"/>
          <w:spacing w:val="-2"/>
          <w:sz w:val="24"/>
          <w:szCs w:val="24"/>
        </w:rPr>
        <w:t>dodávka a montáž obrubníků včetně usazení do terénu,</w:t>
      </w:r>
    </w:p>
    <w:p w14:paraId="651861E5" w14:textId="53052AA8" w:rsidR="00774FE8" w:rsidRDefault="00774FE8" w:rsidP="00C84D0E">
      <w:pPr>
        <w:pStyle w:val="Nadpis2"/>
        <w:numPr>
          <w:ilvl w:val="0"/>
          <w:numId w:val="12"/>
        </w:numPr>
        <w:tabs>
          <w:tab w:val="clear" w:pos="720"/>
          <w:tab w:val="num" w:pos="567"/>
        </w:tabs>
        <w:ind w:left="567" w:right="776" w:hanging="283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C84D0E">
        <w:rPr>
          <w:b w:val="0"/>
          <w:bCs w:val="0"/>
          <w:i w:val="0"/>
          <w:iCs w:val="0"/>
          <w:spacing w:val="-2"/>
          <w:sz w:val="24"/>
          <w:szCs w:val="24"/>
        </w:rPr>
        <w:t xml:space="preserve">kompletní instalace všech herních prvků a doplňků včetně jejich ukotvení, usazení a </w:t>
      </w:r>
      <w:r w:rsidR="00C84D0E" w:rsidRPr="00C84D0E">
        <w:rPr>
          <w:b w:val="0"/>
          <w:bCs w:val="0"/>
          <w:i w:val="0"/>
          <w:iCs w:val="0"/>
          <w:spacing w:val="-2"/>
          <w:sz w:val="24"/>
          <w:szCs w:val="24"/>
        </w:rPr>
        <w:t xml:space="preserve">   </w:t>
      </w:r>
      <w:r w:rsidR="00C84D0E">
        <w:rPr>
          <w:b w:val="0"/>
          <w:bCs w:val="0"/>
          <w:i w:val="0"/>
          <w:iCs w:val="0"/>
          <w:spacing w:val="-2"/>
          <w:sz w:val="24"/>
          <w:szCs w:val="24"/>
        </w:rPr>
        <w:t xml:space="preserve">  </w:t>
      </w:r>
      <w:r w:rsidRPr="00C84D0E">
        <w:rPr>
          <w:b w:val="0"/>
          <w:bCs w:val="0"/>
          <w:i w:val="0"/>
          <w:iCs w:val="0"/>
          <w:spacing w:val="-2"/>
          <w:sz w:val="24"/>
          <w:szCs w:val="24"/>
        </w:rPr>
        <w:t>finálního dokončení.</w:t>
      </w:r>
    </w:p>
    <w:p w14:paraId="48DE3033" w14:textId="77777777" w:rsidR="00914E05" w:rsidRPr="00C84D0E" w:rsidRDefault="00914E05" w:rsidP="00914E05">
      <w:pPr>
        <w:pStyle w:val="Nadpis2"/>
        <w:ind w:left="567" w:right="776" w:firstLine="0"/>
        <w:rPr>
          <w:b w:val="0"/>
          <w:bCs w:val="0"/>
          <w:i w:val="0"/>
          <w:iCs w:val="0"/>
          <w:spacing w:val="-2"/>
          <w:sz w:val="24"/>
          <w:szCs w:val="24"/>
        </w:rPr>
      </w:pPr>
    </w:p>
    <w:p w14:paraId="77A4551C" w14:textId="062A5113" w:rsidR="00774FE8" w:rsidRDefault="00774FE8" w:rsidP="00774FE8">
      <w:pPr>
        <w:pStyle w:val="Nadpis2"/>
        <w:ind w:right="776" w:hanging="368"/>
        <w:rPr>
          <w:b w:val="0"/>
          <w:bCs w:val="0"/>
          <w:i w:val="0"/>
          <w:iCs w:val="0"/>
          <w:spacing w:val="-2"/>
          <w:sz w:val="24"/>
          <w:szCs w:val="24"/>
        </w:rPr>
      </w:pPr>
      <w:r w:rsidRPr="00774FE8">
        <w:rPr>
          <w:b w:val="0"/>
          <w:bCs w:val="0"/>
          <w:i w:val="0"/>
          <w:iCs w:val="0"/>
          <w:spacing w:val="-2"/>
          <w:sz w:val="24"/>
          <w:szCs w:val="24"/>
        </w:rPr>
        <w:t>Harmonogram prací bude dohodnut mezi zhotovitelem a objednatelem při předání staveniště.</w:t>
      </w:r>
    </w:p>
    <w:p w14:paraId="0BC2A239" w14:textId="77777777" w:rsidR="00914E05" w:rsidRDefault="00914E05" w:rsidP="00774FE8">
      <w:pPr>
        <w:pStyle w:val="Nadpis2"/>
        <w:ind w:right="776" w:hanging="368"/>
        <w:rPr>
          <w:b w:val="0"/>
          <w:bCs w:val="0"/>
          <w:i w:val="0"/>
          <w:iCs w:val="0"/>
          <w:spacing w:val="-2"/>
          <w:sz w:val="24"/>
          <w:szCs w:val="24"/>
        </w:rPr>
      </w:pPr>
    </w:p>
    <w:p w14:paraId="36245B93" w14:textId="01B5FF12" w:rsidR="008D185C" w:rsidRPr="00914E05" w:rsidRDefault="008D185C" w:rsidP="00914E05">
      <w:pPr>
        <w:pStyle w:val="Zkladntext"/>
        <w:tabs>
          <w:tab w:val="left" w:pos="9498"/>
        </w:tabs>
        <w:spacing w:before="0"/>
        <w:ind w:left="0" w:right="209" w:firstLine="0"/>
      </w:pPr>
      <w:r w:rsidRPr="00914E05">
        <w:rPr>
          <w:spacing w:val="-2"/>
        </w:rPr>
        <w:t xml:space="preserve">Více projektová dokumentace </w:t>
      </w:r>
      <w:r w:rsidRPr="00914E05">
        <w:t xml:space="preserve">stavebního </w:t>
      </w:r>
      <w:proofErr w:type="gramStart"/>
      <w:r w:rsidRPr="00914E05">
        <w:t>objektu:  D</w:t>
      </w:r>
      <w:proofErr w:type="gramEnd"/>
      <w:r w:rsidRPr="00914E05">
        <w:t>_2_3 – Dětské hřiště – součást projektové dokumentace „MŠ ZÁCHLUMÍ – PŘÍSTAVBA PAVILONU DĚTSKÉ SKUPINY PRO 20 DĚTÍ“, zpracované Ing. Milošem Valíčkem, Jezerní 1096, 347 01 Tachov, evidenční číslo ČKAIT 0201418.</w:t>
      </w:r>
    </w:p>
    <w:p w14:paraId="65738230" w14:textId="2BD9F8A3" w:rsidR="008D185C" w:rsidRPr="00914E05" w:rsidRDefault="008D185C" w:rsidP="00914E05">
      <w:pPr>
        <w:pStyle w:val="Nadpis2"/>
        <w:ind w:right="209" w:hanging="368"/>
        <w:rPr>
          <w:b w:val="0"/>
          <w:bCs w:val="0"/>
          <w:i w:val="0"/>
          <w:iCs w:val="0"/>
          <w:spacing w:val="-2"/>
          <w:sz w:val="24"/>
          <w:szCs w:val="24"/>
        </w:rPr>
      </w:pPr>
    </w:p>
    <w:p w14:paraId="7172D75E" w14:textId="7F9FBF4B" w:rsidR="003A222A" w:rsidRPr="002342B7" w:rsidRDefault="00A51398" w:rsidP="005550B6">
      <w:pPr>
        <w:jc w:val="both"/>
        <w:rPr>
          <w:sz w:val="24"/>
          <w:szCs w:val="24"/>
        </w:rPr>
      </w:pPr>
      <w:r w:rsidRPr="002342B7">
        <w:rPr>
          <w:sz w:val="24"/>
          <w:szCs w:val="24"/>
        </w:rPr>
        <w:t xml:space="preserve">Rozsah prací je </w:t>
      </w:r>
      <w:r w:rsidR="001E28B3" w:rsidRPr="002342B7">
        <w:rPr>
          <w:sz w:val="24"/>
          <w:szCs w:val="24"/>
        </w:rPr>
        <w:t xml:space="preserve">dále </w:t>
      </w:r>
      <w:r w:rsidRPr="002342B7">
        <w:rPr>
          <w:sz w:val="24"/>
          <w:szCs w:val="24"/>
        </w:rPr>
        <w:t>specifikován soupisem prací s výkazem výměr, které jsou nedílnou součástí této smlouvy.</w:t>
      </w:r>
    </w:p>
    <w:p w14:paraId="131B29BF" w14:textId="77777777" w:rsidR="003A222A" w:rsidRPr="003C33C8" w:rsidRDefault="00000000" w:rsidP="0097179B">
      <w:pPr>
        <w:pStyle w:val="Zkladntext"/>
        <w:spacing w:before="60"/>
        <w:ind w:left="0" w:firstLine="0"/>
      </w:pPr>
      <w:r w:rsidRPr="003C33C8">
        <w:t>Součástí</w:t>
      </w:r>
      <w:r w:rsidRPr="003C33C8">
        <w:rPr>
          <w:spacing w:val="-2"/>
        </w:rPr>
        <w:t xml:space="preserve"> </w:t>
      </w:r>
      <w:r w:rsidRPr="003C33C8">
        <w:t>předmětu</w:t>
      </w:r>
      <w:r w:rsidRPr="003C33C8">
        <w:rPr>
          <w:spacing w:val="-1"/>
        </w:rPr>
        <w:t xml:space="preserve"> </w:t>
      </w:r>
      <w:r w:rsidRPr="003C33C8">
        <w:t>plnění</w:t>
      </w:r>
      <w:r w:rsidRPr="003C33C8">
        <w:rPr>
          <w:spacing w:val="1"/>
        </w:rPr>
        <w:t xml:space="preserve"> </w:t>
      </w:r>
      <w:r w:rsidRPr="003C33C8">
        <w:t>této</w:t>
      </w:r>
      <w:r w:rsidRPr="003C33C8">
        <w:rPr>
          <w:spacing w:val="-1"/>
        </w:rPr>
        <w:t xml:space="preserve"> </w:t>
      </w:r>
      <w:r w:rsidRPr="003C33C8">
        <w:t>smlouvy</w:t>
      </w:r>
      <w:r w:rsidRPr="003C33C8">
        <w:rPr>
          <w:spacing w:val="-1"/>
        </w:rPr>
        <w:t xml:space="preserve"> </w:t>
      </w:r>
      <w:r w:rsidRPr="003C33C8">
        <w:t xml:space="preserve">je </w:t>
      </w:r>
      <w:r w:rsidRPr="003C33C8">
        <w:rPr>
          <w:spacing w:val="-2"/>
        </w:rPr>
        <w:t>také:</w:t>
      </w:r>
    </w:p>
    <w:p w14:paraId="141D2E59" w14:textId="77777777" w:rsidR="003A222A" w:rsidRPr="003C33C8" w:rsidRDefault="00000000" w:rsidP="00203AD5">
      <w:pPr>
        <w:pStyle w:val="Odstavecseseznamem"/>
        <w:numPr>
          <w:ilvl w:val="1"/>
          <w:numId w:val="6"/>
        </w:numPr>
        <w:spacing w:before="60"/>
        <w:ind w:left="567" w:hanging="283"/>
        <w:rPr>
          <w:sz w:val="24"/>
          <w:szCs w:val="24"/>
        </w:rPr>
      </w:pPr>
      <w:r w:rsidRPr="003C33C8">
        <w:rPr>
          <w:sz w:val="24"/>
          <w:szCs w:val="24"/>
        </w:rPr>
        <w:t>zřízení,</w:t>
      </w:r>
      <w:r w:rsidRPr="003C33C8">
        <w:rPr>
          <w:spacing w:val="-10"/>
          <w:sz w:val="24"/>
          <w:szCs w:val="24"/>
        </w:rPr>
        <w:t xml:space="preserve"> </w:t>
      </w:r>
      <w:r w:rsidRPr="003C33C8">
        <w:rPr>
          <w:sz w:val="24"/>
          <w:szCs w:val="24"/>
        </w:rPr>
        <w:t>odstranění</w:t>
      </w:r>
      <w:r w:rsidRPr="003C33C8">
        <w:rPr>
          <w:spacing w:val="-10"/>
          <w:sz w:val="24"/>
          <w:szCs w:val="24"/>
        </w:rPr>
        <w:t xml:space="preserve"> </w:t>
      </w:r>
      <w:r w:rsidRPr="003C33C8">
        <w:rPr>
          <w:sz w:val="24"/>
          <w:szCs w:val="24"/>
        </w:rPr>
        <w:t>a</w:t>
      </w:r>
      <w:r w:rsidRPr="003C33C8">
        <w:rPr>
          <w:spacing w:val="-10"/>
          <w:sz w:val="24"/>
          <w:szCs w:val="24"/>
        </w:rPr>
        <w:t xml:space="preserve"> </w:t>
      </w:r>
      <w:r w:rsidRPr="003C33C8">
        <w:rPr>
          <w:sz w:val="24"/>
          <w:szCs w:val="24"/>
        </w:rPr>
        <w:t>zajištění</w:t>
      </w:r>
      <w:r w:rsidRPr="003C33C8">
        <w:rPr>
          <w:spacing w:val="-11"/>
          <w:sz w:val="24"/>
          <w:szCs w:val="24"/>
        </w:rPr>
        <w:t xml:space="preserve"> </w:t>
      </w:r>
      <w:r w:rsidRPr="003C33C8">
        <w:rPr>
          <w:sz w:val="24"/>
          <w:szCs w:val="24"/>
        </w:rPr>
        <w:t>zařízení</w:t>
      </w:r>
      <w:r w:rsidRPr="003C33C8">
        <w:rPr>
          <w:spacing w:val="-10"/>
          <w:sz w:val="24"/>
          <w:szCs w:val="24"/>
        </w:rPr>
        <w:t xml:space="preserve"> </w:t>
      </w:r>
      <w:r w:rsidRPr="003C33C8">
        <w:rPr>
          <w:spacing w:val="-2"/>
          <w:sz w:val="24"/>
          <w:szCs w:val="24"/>
        </w:rPr>
        <w:t>staveniště;</w:t>
      </w:r>
    </w:p>
    <w:p w14:paraId="7CF80A47" w14:textId="77777777" w:rsidR="003A222A" w:rsidRDefault="00000000" w:rsidP="00203AD5">
      <w:pPr>
        <w:pStyle w:val="Odstavecseseznamem"/>
        <w:numPr>
          <w:ilvl w:val="1"/>
          <w:numId w:val="6"/>
        </w:numPr>
        <w:tabs>
          <w:tab w:val="left" w:pos="1538"/>
        </w:tabs>
        <w:spacing w:before="0"/>
        <w:ind w:left="567" w:right="226" w:hanging="283"/>
        <w:rPr>
          <w:sz w:val="24"/>
        </w:rPr>
      </w:pPr>
      <w:r>
        <w:rPr>
          <w:sz w:val="24"/>
        </w:rPr>
        <w:t>účast na pravidelných kontrolních dnech stavby; četnost kontrolních dnů bude stanovena objednatelem, popř. jeho zástupcem;</w:t>
      </w:r>
    </w:p>
    <w:p w14:paraId="52AF312A" w14:textId="77777777" w:rsidR="003A222A" w:rsidRDefault="00000000" w:rsidP="00203AD5">
      <w:pPr>
        <w:pStyle w:val="Odstavecseseznamem"/>
        <w:numPr>
          <w:ilvl w:val="1"/>
          <w:numId w:val="6"/>
        </w:numPr>
        <w:tabs>
          <w:tab w:val="left" w:pos="1538"/>
        </w:tabs>
        <w:spacing w:before="1"/>
        <w:ind w:left="567" w:right="229" w:hanging="283"/>
        <w:rPr>
          <w:sz w:val="24"/>
        </w:rPr>
      </w:pPr>
      <w:r>
        <w:rPr>
          <w:sz w:val="24"/>
        </w:rPr>
        <w:t>likvidace, odvoz a uložení vybouraných hmot, stavební suti a dalších vzniklých odpadů na skládku včetně poplatků za uskladnění v souladu s ustanoveními zákona</w:t>
      </w:r>
      <w:r>
        <w:rPr>
          <w:spacing w:val="40"/>
          <w:sz w:val="24"/>
        </w:rPr>
        <w:t xml:space="preserve"> </w:t>
      </w:r>
      <w:r>
        <w:rPr>
          <w:sz w:val="24"/>
        </w:rPr>
        <w:t>č. 185/2001 Sb., o odpadech;</w:t>
      </w:r>
    </w:p>
    <w:p w14:paraId="25FDFD57" w14:textId="77777777" w:rsidR="003A222A" w:rsidRDefault="00000000" w:rsidP="00203AD5">
      <w:pPr>
        <w:pStyle w:val="Odstavecseseznamem"/>
        <w:numPr>
          <w:ilvl w:val="1"/>
          <w:numId w:val="6"/>
        </w:numPr>
        <w:tabs>
          <w:tab w:val="left" w:pos="1538"/>
        </w:tabs>
        <w:spacing w:before="0"/>
        <w:ind w:left="567" w:hanging="283"/>
        <w:rPr>
          <w:sz w:val="24"/>
        </w:rPr>
      </w:pPr>
      <w:r>
        <w:rPr>
          <w:sz w:val="24"/>
        </w:rPr>
        <w:t>zajištění</w:t>
      </w:r>
      <w:r>
        <w:rPr>
          <w:spacing w:val="-11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9"/>
          <w:sz w:val="24"/>
        </w:rPr>
        <w:t xml:space="preserve"> </w:t>
      </w:r>
      <w:r>
        <w:rPr>
          <w:sz w:val="24"/>
        </w:rPr>
        <w:t>práce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ochrany</w:t>
      </w:r>
      <w:r>
        <w:rPr>
          <w:spacing w:val="-8"/>
          <w:sz w:val="24"/>
        </w:rPr>
        <w:t xml:space="preserve"> </w:t>
      </w:r>
      <w:r>
        <w:rPr>
          <w:sz w:val="24"/>
        </w:rPr>
        <w:t>životního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prostředí;</w:t>
      </w:r>
    </w:p>
    <w:p w14:paraId="1BECA75C" w14:textId="77777777" w:rsidR="003A222A" w:rsidRDefault="00000000" w:rsidP="00203AD5">
      <w:pPr>
        <w:pStyle w:val="Odstavecseseznamem"/>
        <w:numPr>
          <w:ilvl w:val="1"/>
          <w:numId w:val="6"/>
        </w:numPr>
        <w:tabs>
          <w:tab w:val="left" w:pos="1538"/>
        </w:tabs>
        <w:spacing w:before="0"/>
        <w:ind w:left="567" w:hanging="283"/>
        <w:rPr>
          <w:sz w:val="24"/>
        </w:rPr>
      </w:pPr>
      <w:r>
        <w:rPr>
          <w:sz w:val="24"/>
        </w:rPr>
        <w:t>projednání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-11"/>
          <w:sz w:val="24"/>
        </w:rPr>
        <w:t xml:space="preserve"> </w:t>
      </w:r>
      <w:r>
        <w:rPr>
          <w:sz w:val="24"/>
        </w:rPr>
        <w:t>případného</w:t>
      </w:r>
      <w:r>
        <w:rPr>
          <w:spacing w:val="-10"/>
          <w:sz w:val="24"/>
        </w:rPr>
        <w:t xml:space="preserve"> </w:t>
      </w:r>
      <w:r>
        <w:rPr>
          <w:sz w:val="24"/>
        </w:rPr>
        <w:t>zvláštního</w:t>
      </w:r>
      <w:r>
        <w:rPr>
          <w:spacing w:val="-9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0"/>
          <w:sz w:val="24"/>
        </w:rPr>
        <w:t xml:space="preserve"> </w:t>
      </w:r>
      <w:r>
        <w:rPr>
          <w:sz w:val="24"/>
        </w:rPr>
        <w:t>komunikací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ploch;</w:t>
      </w:r>
    </w:p>
    <w:p w14:paraId="60DD231A" w14:textId="77777777" w:rsidR="003A222A" w:rsidRDefault="00000000" w:rsidP="00203AD5">
      <w:pPr>
        <w:pStyle w:val="Odstavecseseznamem"/>
        <w:numPr>
          <w:ilvl w:val="1"/>
          <w:numId w:val="6"/>
        </w:numPr>
        <w:tabs>
          <w:tab w:val="left" w:pos="1538"/>
        </w:tabs>
        <w:spacing w:before="0"/>
        <w:ind w:left="567" w:hanging="283"/>
        <w:rPr>
          <w:sz w:val="24"/>
        </w:rPr>
      </w:pPr>
      <w:r>
        <w:rPr>
          <w:sz w:val="24"/>
        </w:rPr>
        <w:t>provedení</w:t>
      </w:r>
      <w:r>
        <w:rPr>
          <w:spacing w:val="-12"/>
          <w:sz w:val="24"/>
        </w:rPr>
        <w:t xml:space="preserve"> </w:t>
      </w:r>
      <w:r>
        <w:rPr>
          <w:sz w:val="24"/>
        </w:rPr>
        <w:t>přejímky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stavby;</w:t>
      </w:r>
    </w:p>
    <w:p w14:paraId="1E987C81" w14:textId="77777777" w:rsidR="003A222A" w:rsidRDefault="00000000" w:rsidP="00203AD5">
      <w:pPr>
        <w:pStyle w:val="Odstavecseseznamem"/>
        <w:numPr>
          <w:ilvl w:val="1"/>
          <w:numId w:val="6"/>
        </w:numPr>
        <w:tabs>
          <w:tab w:val="left" w:pos="1538"/>
        </w:tabs>
        <w:spacing w:before="0"/>
        <w:ind w:left="567" w:right="231" w:hanging="283"/>
        <w:rPr>
          <w:sz w:val="24"/>
        </w:rPr>
      </w:pPr>
      <w:r>
        <w:rPr>
          <w:sz w:val="24"/>
        </w:rPr>
        <w:t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parametru díla;</w:t>
      </w:r>
    </w:p>
    <w:p w14:paraId="5928A61D" w14:textId="77777777" w:rsidR="003A222A" w:rsidRDefault="00000000" w:rsidP="00203AD5">
      <w:pPr>
        <w:pStyle w:val="Odstavecseseznamem"/>
        <w:numPr>
          <w:ilvl w:val="1"/>
          <w:numId w:val="6"/>
        </w:numPr>
        <w:tabs>
          <w:tab w:val="left" w:pos="1538"/>
        </w:tabs>
        <w:spacing w:before="0"/>
        <w:ind w:left="567" w:right="231" w:hanging="283"/>
        <w:rPr>
          <w:sz w:val="24"/>
        </w:rPr>
      </w:pPr>
      <w:r>
        <w:rPr>
          <w:sz w:val="24"/>
        </w:rPr>
        <w:t>zkušební protokoly, atesty a doklady dle zákona č. 22/1997 Sb., o technických požadavcích</w:t>
      </w:r>
      <w:r w:rsidRPr="00203AD5">
        <w:rPr>
          <w:sz w:val="24"/>
        </w:rPr>
        <w:t xml:space="preserve"> </w:t>
      </w:r>
      <w:r>
        <w:rPr>
          <w:sz w:val="24"/>
        </w:rPr>
        <w:t>na</w:t>
      </w:r>
      <w:r w:rsidRPr="00203AD5">
        <w:rPr>
          <w:sz w:val="24"/>
        </w:rPr>
        <w:t xml:space="preserve"> </w:t>
      </w:r>
      <w:r>
        <w:rPr>
          <w:sz w:val="24"/>
        </w:rPr>
        <w:t>výrobky</w:t>
      </w:r>
      <w:r w:rsidRPr="00203AD5">
        <w:rPr>
          <w:sz w:val="24"/>
        </w:rPr>
        <w:t xml:space="preserve"> </w:t>
      </w:r>
      <w:r>
        <w:rPr>
          <w:sz w:val="24"/>
        </w:rPr>
        <w:t>a</w:t>
      </w:r>
      <w:r w:rsidRPr="00203AD5">
        <w:rPr>
          <w:sz w:val="24"/>
        </w:rPr>
        <w:t xml:space="preserve"> </w:t>
      </w:r>
      <w:r>
        <w:rPr>
          <w:sz w:val="24"/>
        </w:rPr>
        <w:t>o</w:t>
      </w:r>
      <w:r w:rsidRPr="00203AD5">
        <w:rPr>
          <w:sz w:val="24"/>
        </w:rPr>
        <w:t xml:space="preserve"> </w:t>
      </w:r>
      <w:r>
        <w:rPr>
          <w:sz w:val="24"/>
        </w:rPr>
        <w:t>změně</w:t>
      </w:r>
      <w:r w:rsidRPr="00203AD5">
        <w:rPr>
          <w:sz w:val="24"/>
        </w:rPr>
        <w:t xml:space="preserve"> </w:t>
      </w:r>
      <w:r>
        <w:rPr>
          <w:sz w:val="24"/>
        </w:rPr>
        <w:t>a</w:t>
      </w:r>
      <w:r w:rsidRPr="00203AD5">
        <w:rPr>
          <w:sz w:val="24"/>
        </w:rPr>
        <w:t xml:space="preserve"> </w:t>
      </w:r>
      <w:r>
        <w:rPr>
          <w:sz w:val="24"/>
        </w:rPr>
        <w:t>doplnění</w:t>
      </w:r>
      <w:r w:rsidRPr="00203AD5">
        <w:rPr>
          <w:sz w:val="24"/>
        </w:rPr>
        <w:t xml:space="preserve"> </w:t>
      </w:r>
      <w:r>
        <w:rPr>
          <w:sz w:val="24"/>
        </w:rPr>
        <w:t>některých</w:t>
      </w:r>
      <w:r w:rsidRPr="00203AD5">
        <w:rPr>
          <w:sz w:val="24"/>
        </w:rPr>
        <w:t xml:space="preserve"> </w:t>
      </w:r>
      <w:r>
        <w:rPr>
          <w:sz w:val="24"/>
        </w:rPr>
        <w:t>zákonů,</w:t>
      </w:r>
      <w:r w:rsidRPr="00203AD5">
        <w:rPr>
          <w:sz w:val="24"/>
        </w:rPr>
        <w:t xml:space="preserve"> </w:t>
      </w:r>
      <w:r>
        <w:rPr>
          <w:sz w:val="24"/>
        </w:rPr>
        <w:t>prohlášení</w:t>
      </w:r>
      <w:r w:rsidRPr="00203AD5">
        <w:rPr>
          <w:sz w:val="24"/>
        </w:rPr>
        <w:t xml:space="preserve"> </w:t>
      </w:r>
      <w:r>
        <w:rPr>
          <w:sz w:val="24"/>
        </w:rPr>
        <w:t>o</w:t>
      </w:r>
      <w:r w:rsidRPr="00203AD5">
        <w:rPr>
          <w:sz w:val="24"/>
        </w:rPr>
        <w:t xml:space="preserve"> </w:t>
      </w:r>
      <w:r>
        <w:rPr>
          <w:sz w:val="24"/>
        </w:rPr>
        <w:t>shodě;</w:t>
      </w:r>
    </w:p>
    <w:p w14:paraId="077993DC" w14:textId="77777777" w:rsidR="003A222A" w:rsidRDefault="00000000" w:rsidP="00203AD5">
      <w:pPr>
        <w:pStyle w:val="Odstavecseseznamem"/>
        <w:numPr>
          <w:ilvl w:val="1"/>
          <w:numId w:val="6"/>
        </w:numPr>
        <w:spacing w:before="0"/>
        <w:ind w:left="567" w:right="231" w:hanging="283"/>
        <w:rPr>
          <w:sz w:val="24"/>
        </w:rPr>
      </w:pPr>
      <w:r>
        <w:rPr>
          <w:sz w:val="24"/>
        </w:rPr>
        <w:t>poskytnutí nezbytné součinnosti ke všem souvisejícím inženýrským činnostem vedoucích zejména k vydání veškerých správních rozhodnutí potřebných pro povolení předčasného užívání stavby anebo pro povolení užívání dokončené stavby či její části;</w:t>
      </w:r>
    </w:p>
    <w:p w14:paraId="08533952" w14:textId="2CD18FF3" w:rsidR="00B456D1" w:rsidRDefault="00000000" w:rsidP="0097179B">
      <w:pPr>
        <w:pStyle w:val="Odstavecseseznamem"/>
        <w:numPr>
          <w:ilvl w:val="1"/>
          <w:numId w:val="6"/>
        </w:numPr>
        <w:spacing w:before="0"/>
        <w:ind w:left="567" w:right="231" w:hanging="283"/>
      </w:pPr>
      <w:r>
        <w:rPr>
          <w:sz w:val="24"/>
        </w:rPr>
        <w:t>je-li relevantní geodetické zaměření skutečného stavu, provedené v souřadném systému S-</w:t>
      </w:r>
    </w:p>
    <w:p w14:paraId="14877904" w14:textId="394ADED4" w:rsidR="003A222A" w:rsidRDefault="00000000" w:rsidP="0097179B">
      <w:pPr>
        <w:pStyle w:val="Zkladntext"/>
        <w:ind w:left="0" w:firstLine="0"/>
      </w:pPr>
      <w:r>
        <w:t>DÍLO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provedeno</w:t>
      </w:r>
      <w:r>
        <w:rPr>
          <w:spacing w:val="-1"/>
        </w:rPr>
        <w:t xml:space="preserve"> </w:t>
      </w:r>
      <w:r>
        <w:t>v rozsahu</w:t>
      </w:r>
      <w:r>
        <w:rPr>
          <w:spacing w:val="-1"/>
        </w:rPr>
        <w:t xml:space="preserve"> </w:t>
      </w:r>
      <w:r>
        <w:t>podle zadávacích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 xml:space="preserve">veřejné </w:t>
      </w:r>
      <w:r>
        <w:rPr>
          <w:spacing w:val="-2"/>
        </w:rPr>
        <w:t>zakázky:</w:t>
      </w:r>
    </w:p>
    <w:p w14:paraId="45AAC117" w14:textId="020D4352" w:rsidR="0097179B" w:rsidRPr="00914E05" w:rsidRDefault="0097179B" w:rsidP="0097179B">
      <w:pPr>
        <w:pStyle w:val="Zkladntext"/>
        <w:numPr>
          <w:ilvl w:val="0"/>
          <w:numId w:val="4"/>
        </w:numPr>
        <w:tabs>
          <w:tab w:val="left" w:pos="9498"/>
        </w:tabs>
        <w:spacing w:before="0"/>
        <w:ind w:right="209"/>
      </w:pPr>
      <w:r>
        <w:t xml:space="preserve">Projektové dokumentace </w:t>
      </w:r>
      <w:r w:rsidRPr="00914E05">
        <w:t>„MŠ ZÁCHLUMÍ – PŘÍSTAVBA PAVILONU DĚTSKÉ SKUPINY PRO 20 DĚTÍ“, zpracované Ing. Milošem Valíčkem, Jezerní 1096, 347 01 Tachov, evidenční číslo ČKAIT 0201418.</w:t>
      </w:r>
      <w:r>
        <w:t xml:space="preserve"> </w:t>
      </w:r>
    </w:p>
    <w:p w14:paraId="51F1B9C7" w14:textId="4EC3A634" w:rsidR="003A222A" w:rsidRDefault="0097179B" w:rsidP="0097179B">
      <w:pPr>
        <w:pStyle w:val="Odstavecseseznamem"/>
        <w:spacing w:before="60"/>
        <w:ind w:left="851" w:firstLine="0"/>
        <w:rPr>
          <w:spacing w:val="-2"/>
          <w:sz w:val="24"/>
        </w:rPr>
      </w:pPr>
      <w:r>
        <w:rPr>
          <w:sz w:val="24"/>
        </w:rPr>
        <w:t xml:space="preserve">b)   </w:t>
      </w:r>
      <w:r w:rsidR="00000000">
        <w:rPr>
          <w:sz w:val="24"/>
        </w:rPr>
        <w:t>zadávacích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podmínek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veřejné</w:t>
      </w:r>
      <w:r w:rsidR="00000000">
        <w:rPr>
          <w:spacing w:val="-11"/>
          <w:sz w:val="24"/>
        </w:rPr>
        <w:t xml:space="preserve"> </w:t>
      </w:r>
      <w:r w:rsidR="00000000">
        <w:rPr>
          <w:spacing w:val="-2"/>
          <w:sz w:val="24"/>
        </w:rPr>
        <w:t>zakázky;</w:t>
      </w:r>
    </w:p>
    <w:p w14:paraId="2587A81E" w14:textId="77777777" w:rsidR="0097179B" w:rsidRDefault="0097179B" w:rsidP="0097179B">
      <w:pPr>
        <w:pStyle w:val="Odstavecseseznamem"/>
        <w:spacing w:before="60"/>
        <w:ind w:left="851" w:firstLine="0"/>
        <w:rPr>
          <w:spacing w:val="-2"/>
          <w:sz w:val="24"/>
        </w:rPr>
      </w:pPr>
    </w:p>
    <w:p w14:paraId="367300AC" w14:textId="710511E0" w:rsidR="00FD5397" w:rsidRDefault="0097179B" w:rsidP="0097179B">
      <w:pPr>
        <w:pStyle w:val="Odstavecseseznamem"/>
        <w:spacing w:before="60"/>
        <w:ind w:left="851" w:right="209" w:firstLine="0"/>
        <w:rPr>
          <w:sz w:val="24"/>
          <w:szCs w:val="24"/>
        </w:rPr>
      </w:pPr>
      <w:r>
        <w:rPr>
          <w:spacing w:val="-2"/>
          <w:sz w:val="24"/>
        </w:rPr>
        <w:t>c)  d</w:t>
      </w:r>
      <w:r w:rsidR="00000000" w:rsidRPr="005550B6">
        <w:rPr>
          <w:sz w:val="24"/>
        </w:rPr>
        <w:t xml:space="preserve">le nabídky zhotovitele učiněné v rámci veřejné zakázky malého rozsahu </w:t>
      </w:r>
      <w:r w:rsidRPr="0097179B">
        <w:rPr>
          <w:i/>
          <w:iCs/>
          <w:color w:val="000033"/>
          <w:sz w:val="24"/>
          <w:szCs w:val="24"/>
        </w:rPr>
        <w:t>Dětské hřiště</w:t>
      </w:r>
      <w:r>
        <w:rPr>
          <w:i/>
          <w:iCs/>
          <w:color w:val="000033"/>
          <w:sz w:val="24"/>
          <w:szCs w:val="24"/>
        </w:rPr>
        <w:t xml:space="preserve">      </w:t>
      </w:r>
      <w:r w:rsidRPr="0097179B">
        <w:rPr>
          <w:i/>
          <w:iCs/>
          <w:color w:val="000033"/>
          <w:sz w:val="24"/>
          <w:szCs w:val="24"/>
        </w:rPr>
        <w:t xml:space="preserve"> – součást projektu „Přístavba pavilonu dětské skupiny  pro 20 dětí – Záchlumí</w:t>
      </w:r>
      <w:r w:rsidRPr="0097179B">
        <w:rPr>
          <w:sz w:val="24"/>
          <w:szCs w:val="24"/>
        </w:rPr>
        <w:t xml:space="preserve"> </w:t>
      </w:r>
      <w:r w:rsidR="005550B6" w:rsidRPr="0097179B">
        <w:rPr>
          <w:sz w:val="24"/>
          <w:szCs w:val="24"/>
        </w:rPr>
        <w:t>“.</w:t>
      </w:r>
    </w:p>
    <w:p w14:paraId="257EE43D" w14:textId="4F1800A1" w:rsidR="003A222A" w:rsidRPr="001E28B3" w:rsidRDefault="00000000" w:rsidP="009B490B">
      <w:pPr>
        <w:pStyle w:val="Odstavecseseznamem"/>
        <w:numPr>
          <w:ilvl w:val="0"/>
          <w:numId w:val="5"/>
        </w:numPr>
        <w:tabs>
          <w:tab w:val="left" w:pos="1199"/>
        </w:tabs>
        <w:spacing w:before="60"/>
        <w:ind w:left="0" w:right="229" w:hanging="284"/>
        <w:rPr>
          <w:sz w:val="24"/>
        </w:rPr>
      </w:pPr>
      <w:r w:rsidRPr="001E28B3">
        <w:rPr>
          <w:sz w:val="24"/>
        </w:rPr>
        <w:t>Smluvní strany nemají k</w:t>
      </w:r>
      <w:r w:rsidRPr="001E28B3">
        <w:rPr>
          <w:spacing w:val="-2"/>
          <w:sz w:val="24"/>
        </w:rPr>
        <w:t xml:space="preserve"> </w:t>
      </w:r>
      <w:r w:rsidRPr="001E28B3">
        <w:rPr>
          <w:sz w:val="24"/>
        </w:rPr>
        <w:t xml:space="preserve">tomuto projektu žádné připomínky, zhotovitel výslovně prohlašuje, že se </w:t>
      </w:r>
      <w:r w:rsidR="0097179B">
        <w:rPr>
          <w:sz w:val="24"/>
        </w:rPr>
        <w:t xml:space="preserve">    </w:t>
      </w:r>
      <w:r w:rsidRPr="001E28B3">
        <w:rPr>
          <w:sz w:val="24"/>
        </w:rPr>
        <w:t>v</w:t>
      </w:r>
      <w:r w:rsidRPr="001E28B3">
        <w:rPr>
          <w:spacing w:val="-2"/>
          <w:sz w:val="24"/>
        </w:rPr>
        <w:t xml:space="preserve"> </w:t>
      </w:r>
      <w:r w:rsidRPr="001E28B3">
        <w:rPr>
          <w:sz w:val="24"/>
        </w:rPr>
        <w:t>plném rozsahu seznámil s rozsahem a povahou díla, že jsou mu známy veškeré technické, kvalitativní a jiné podmínky nezbytné k realizaci díla a že k</w:t>
      </w:r>
      <w:r w:rsidRPr="001E28B3">
        <w:rPr>
          <w:spacing w:val="-2"/>
          <w:sz w:val="24"/>
        </w:rPr>
        <w:t xml:space="preserve"> </w:t>
      </w:r>
      <w:r w:rsidRPr="001E28B3">
        <w:rPr>
          <w:sz w:val="24"/>
        </w:rPr>
        <w:t>provedení díla disponuje veškerými znalostmi, informacemi a technickými předpoklady.</w:t>
      </w:r>
    </w:p>
    <w:p w14:paraId="1006AF29" w14:textId="7C2EE1FD" w:rsidR="003A222A" w:rsidRDefault="00000000" w:rsidP="009B490B">
      <w:pPr>
        <w:pStyle w:val="Odstavecseseznamem"/>
        <w:numPr>
          <w:ilvl w:val="0"/>
          <w:numId w:val="5"/>
        </w:numPr>
        <w:spacing w:before="121"/>
        <w:ind w:left="0" w:right="232" w:hanging="284"/>
        <w:rPr>
          <w:sz w:val="24"/>
        </w:rPr>
      </w:pPr>
      <w:r>
        <w:rPr>
          <w:sz w:val="24"/>
        </w:rPr>
        <w:t>Zhotovitel se zavazuje pro objednatele zhotovit DÍLO svým jménem a na vlastní odpovědnost</w:t>
      </w:r>
      <w:r w:rsidR="0097179B">
        <w:rPr>
          <w:sz w:val="24"/>
        </w:rPr>
        <w:t xml:space="preserve">          </w:t>
      </w:r>
      <w:r>
        <w:rPr>
          <w:sz w:val="24"/>
        </w:rPr>
        <w:t xml:space="preserve"> v termínech, rozsahu a za podmínek sjednaných v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, ve věcném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rozsahu vymezeném výše uvedenou PD a položkovým rozpočtem. Objednatel se zavazuje řádně provedené práce a splněné DÍLO v souladu s touto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převzít a zaplatit cenu ve</w:t>
      </w:r>
      <w:r>
        <w:rPr>
          <w:spacing w:val="80"/>
          <w:sz w:val="24"/>
        </w:rPr>
        <w:t xml:space="preserve"> </w:t>
      </w:r>
      <w:r>
        <w:rPr>
          <w:sz w:val="24"/>
        </w:rPr>
        <w:t>výši, způsobem a za podmínek uvedených</w:t>
      </w:r>
      <w:r w:rsidR="0097179B">
        <w:rPr>
          <w:sz w:val="24"/>
        </w:rPr>
        <w:t xml:space="preserve">    </w:t>
      </w:r>
      <w:r>
        <w:rPr>
          <w:sz w:val="24"/>
        </w:rPr>
        <w:t xml:space="preserve"> v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</w:t>
      </w:r>
    </w:p>
    <w:p w14:paraId="6B7A77CE" w14:textId="278ACD4E" w:rsidR="003A222A" w:rsidRDefault="00000000" w:rsidP="009B490B">
      <w:pPr>
        <w:pStyle w:val="Odstavecseseznamem"/>
        <w:numPr>
          <w:ilvl w:val="0"/>
          <w:numId w:val="5"/>
        </w:numPr>
        <w:ind w:left="0" w:right="232" w:hanging="284"/>
        <w:rPr>
          <w:sz w:val="24"/>
        </w:rPr>
      </w:pPr>
      <w:r>
        <w:rPr>
          <w:sz w:val="24"/>
        </w:rPr>
        <w:t xml:space="preserve">Součástí předmětu díla je veškerá činnost zhotovitele nezbytná k provádění předmětu DÍLA a ke zdárnému a kompletnímu dokončení DÍLA a jeho uvedení do provozu (např. dodržení podmínek vyjádření dotčených </w:t>
      </w:r>
      <w:proofErr w:type="gramStart"/>
      <w:r>
        <w:rPr>
          <w:sz w:val="24"/>
        </w:rPr>
        <w:t>orgánů,  provedení</w:t>
      </w:r>
      <w:proofErr w:type="gramEnd"/>
      <w:r>
        <w:rPr>
          <w:sz w:val="24"/>
        </w:rPr>
        <w:t xml:space="preserve"> předepsaných zkoušek a kladných revizí,</w:t>
      </w:r>
      <w:r>
        <w:rPr>
          <w:spacing w:val="40"/>
          <w:sz w:val="24"/>
        </w:rPr>
        <w:t xml:space="preserve"> </w:t>
      </w:r>
      <w:r>
        <w:rPr>
          <w:sz w:val="24"/>
        </w:rPr>
        <w:t>úklid, ekologická likvidace odpadů apod.).</w:t>
      </w:r>
    </w:p>
    <w:p w14:paraId="545317B7" w14:textId="77777777" w:rsidR="003A222A" w:rsidRDefault="00000000" w:rsidP="009B490B">
      <w:pPr>
        <w:pStyle w:val="Odstavecseseznamem"/>
        <w:numPr>
          <w:ilvl w:val="0"/>
          <w:numId w:val="5"/>
        </w:numPr>
        <w:ind w:left="0" w:right="235" w:hanging="284"/>
        <w:rPr>
          <w:sz w:val="24"/>
        </w:rPr>
      </w:pPr>
      <w:r>
        <w:rPr>
          <w:sz w:val="24"/>
        </w:rPr>
        <w:t>Součástí ceny DÍLA budou veškeré náklady spojené s bezvadnou a kompletní realizací předmětu DÍLA, zejména náklady na dodávku a montáž předmětu díla, materiál, související montážní pomůcky, prostředky a mechanizmy, veškeré ztížené podmínky, které lze při realizaci DÍLA předpokládat, staveništní a mimostaveništní dopravu a přesuny. V ceně za DÍLO jsou obsaženy veškeré náklady spojené s provozními zkouškami, pořízením atestu, certifikátu apod.</w:t>
      </w:r>
    </w:p>
    <w:p w14:paraId="7024D782" w14:textId="4238A871" w:rsidR="003A222A" w:rsidRPr="00C22041" w:rsidRDefault="00000000" w:rsidP="001E28B3">
      <w:pPr>
        <w:pStyle w:val="Odstavecseseznamem"/>
        <w:numPr>
          <w:ilvl w:val="0"/>
          <w:numId w:val="5"/>
        </w:numPr>
        <w:spacing w:before="68"/>
        <w:ind w:left="0" w:right="226" w:hanging="284"/>
        <w:rPr>
          <w:sz w:val="24"/>
          <w:szCs w:val="24"/>
        </w:rPr>
      </w:pPr>
      <w:r w:rsidRPr="00C22041">
        <w:rPr>
          <w:sz w:val="24"/>
          <w:szCs w:val="24"/>
        </w:rPr>
        <w:t>Objednatel si vzhledem ke svým finančním možnostem nebo na základě skutečností dodatečně zjištěných v průběhu prací vyhrazuje právo upravit rozsah předmětu DÍLA či členit</w:t>
      </w:r>
      <w:r w:rsidRPr="00C22041">
        <w:rPr>
          <w:spacing w:val="57"/>
          <w:sz w:val="24"/>
          <w:szCs w:val="24"/>
        </w:rPr>
        <w:t xml:space="preserve"> </w:t>
      </w:r>
      <w:r w:rsidRPr="00C22041">
        <w:rPr>
          <w:sz w:val="24"/>
          <w:szCs w:val="24"/>
        </w:rPr>
        <w:t>realizaci</w:t>
      </w:r>
      <w:r w:rsidRPr="00C22041">
        <w:rPr>
          <w:spacing w:val="57"/>
          <w:sz w:val="24"/>
          <w:szCs w:val="24"/>
        </w:rPr>
        <w:t xml:space="preserve"> </w:t>
      </w:r>
      <w:r w:rsidRPr="00C22041">
        <w:rPr>
          <w:sz w:val="24"/>
          <w:szCs w:val="24"/>
        </w:rPr>
        <w:t>díla</w:t>
      </w:r>
      <w:r w:rsidRPr="00C22041">
        <w:rPr>
          <w:spacing w:val="40"/>
          <w:sz w:val="24"/>
          <w:szCs w:val="24"/>
        </w:rPr>
        <w:t xml:space="preserve"> </w:t>
      </w:r>
      <w:r w:rsidRPr="00C22041">
        <w:rPr>
          <w:sz w:val="24"/>
          <w:szCs w:val="24"/>
        </w:rPr>
        <w:t>na</w:t>
      </w:r>
      <w:r w:rsidRPr="00C22041">
        <w:rPr>
          <w:spacing w:val="58"/>
          <w:sz w:val="24"/>
          <w:szCs w:val="24"/>
        </w:rPr>
        <w:t xml:space="preserve"> </w:t>
      </w:r>
      <w:r w:rsidRPr="00C22041">
        <w:rPr>
          <w:sz w:val="24"/>
          <w:szCs w:val="24"/>
        </w:rPr>
        <w:t>jednotlivé</w:t>
      </w:r>
      <w:r w:rsidRPr="00C22041">
        <w:rPr>
          <w:spacing w:val="40"/>
          <w:sz w:val="24"/>
          <w:szCs w:val="24"/>
        </w:rPr>
        <w:t xml:space="preserve"> </w:t>
      </w:r>
      <w:r w:rsidRPr="00C22041">
        <w:rPr>
          <w:sz w:val="24"/>
          <w:szCs w:val="24"/>
        </w:rPr>
        <w:t>etapy</w:t>
      </w:r>
      <w:r w:rsidRPr="00C22041">
        <w:rPr>
          <w:spacing w:val="56"/>
          <w:sz w:val="24"/>
          <w:szCs w:val="24"/>
        </w:rPr>
        <w:t xml:space="preserve"> </w:t>
      </w:r>
      <w:r w:rsidRPr="00C22041">
        <w:rPr>
          <w:sz w:val="24"/>
          <w:szCs w:val="24"/>
        </w:rPr>
        <w:t>s</w:t>
      </w:r>
      <w:r w:rsidRPr="00C22041">
        <w:rPr>
          <w:spacing w:val="56"/>
          <w:sz w:val="24"/>
          <w:szCs w:val="24"/>
        </w:rPr>
        <w:t xml:space="preserve"> </w:t>
      </w:r>
      <w:r w:rsidRPr="00C22041">
        <w:rPr>
          <w:sz w:val="24"/>
          <w:szCs w:val="24"/>
        </w:rPr>
        <w:t>postupným</w:t>
      </w:r>
      <w:r w:rsidRPr="00C22041">
        <w:rPr>
          <w:spacing w:val="57"/>
          <w:sz w:val="24"/>
          <w:szCs w:val="24"/>
        </w:rPr>
        <w:t xml:space="preserve"> </w:t>
      </w:r>
      <w:r w:rsidRPr="00C22041">
        <w:rPr>
          <w:sz w:val="24"/>
          <w:szCs w:val="24"/>
        </w:rPr>
        <w:t>termínem</w:t>
      </w:r>
      <w:r w:rsidRPr="00C22041">
        <w:rPr>
          <w:spacing w:val="57"/>
          <w:sz w:val="24"/>
          <w:szCs w:val="24"/>
        </w:rPr>
        <w:t xml:space="preserve"> </w:t>
      </w:r>
      <w:r w:rsidRPr="00C22041">
        <w:rPr>
          <w:sz w:val="24"/>
          <w:szCs w:val="24"/>
        </w:rPr>
        <w:t>plnění.</w:t>
      </w:r>
      <w:r w:rsidRPr="00C22041">
        <w:rPr>
          <w:spacing w:val="56"/>
          <w:sz w:val="24"/>
          <w:szCs w:val="24"/>
        </w:rPr>
        <w:t xml:space="preserve"> </w:t>
      </w:r>
      <w:r w:rsidRPr="00C22041">
        <w:rPr>
          <w:sz w:val="24"/>
          <w:szCs w:val="24"/>
        </w:rPr>
        <w:t>Takto</w:t>
      </w:r>
      <w:r w:rsidRPr="00C22041">
        <w:rPr>
          <w:spacing w:val="56"/>
          <w:sz w:val="24"/>
          <w:szCs w:val="24"/>
        </w:rPr>
        <w:t xml:space="preserve"> </w:t>
      </w:r>
      <w:r w:rsidRPr="00C22041">
        <w:rPr>
          <w:sz w:val="24"/>
          <w:szCs w:val="24"/>
        </w:rPr>
        <w:t>upravený</w:t>
      </w:r>
      <w:r w:rsidR="001E28B3" w:rsidRPr="00C22041">
        <w:rPr>
          <w:sz w:val="24"/>
          <w:szCs w:val="24"/>
        </w:rPr>
        <w:t xml:space="preserve"> </w:t>
      </w:r>
      <w:r w:rsidRPr="00C22041">
        <w:rPr>
          <w:sz w:val="24"/>
          <w:szCs w:val="24"/>
        </w:rPr>
        <w:t xml:space="preserve">rozsah DÍLA či posun termínu dílčích částí DÍLA musí být smluvně ošetřen v písemném dodatku </w:t>
      </w:r>
      <w:proofErr w:type="spellStart"/>
      <w:r w:rsidRPr="00C22041">
        <w:rPr>
          <w:sz w:val="24"/>
          <w:szCs w:val="24"/>
        </w:rPr>
        <w:t>SoD</w:t>
      </w:r>
      <w:proofErr w:type="spellEnd"/>
      <w:r w:rsidRPr="00C22041">
        <w:rPr>
          <w:sz w:val="24"/>
          <w:szCs w:val="24"/>
        </w:rPr>
        <w:t>.</w:t>
      </w:r>
    </w:p>
    <w:p w14:paraId="6DD44E29" w14:textId="06CB5A67" w:rsidR="003A222A" w:rsidRPr="001E28B3" w:rsidRDefault="00000000" w:rsidP="001E28B3">
      <w:pPr>
        <w:pStyle w:val="Odstavecseseznamem"/>
        <w:numPr>
          <w:ilvl w:val="0"/>
          <w:numId w:val="5"/>
        </w:numPr>
        <w:spacing w:before="68"/>
        <w:ind w:left="0" w:right="226" w:hanging="284"/>
        <w:rPr>
          <w:sz w:val="24"/>
        </w:rPr>
      </w:pPr>
      <w:r w:rsidRPr="001E28B3">
        <w:rPr>
          <w:sz w:val="24"/>
        </w:rPr>
        <w:t>Součástí plnění veřejné zakázky je také provedení veškerých případných dodatečných stavebních prací vyvolaných prováděním DÍLA. Zadávání případných dodatečných stavebních prací bude realizováno v souladu se zákonem č. 134/2016 Sb., o zadávání veřejných zakázek v platném znění. Rozsah a cena dodatečných stavebních prací musí být před jejich prováděním písemně odsouhlasena zadavatelem. Dodatečné stavební práce do 10</w:t>
      </w:r>
      <w:r w:rsidR="001E28B3" w:rsidRPr="001E28B3">
        <w:rPr>
          <w:sz w:val="24"/>
        </w:rPr>
        <w:t xml:space="preserve"> </w:t>
      </w:r>
      <w:r w:rsidRPr="001E28B3">
        <w:rPr>
          <w:sz w:val="24"/>
        </w:rPr>
        <w:t>% ceny díla nebudou mít vliv na termín dokončení díla. Při rozsahu dodatečných stavebních prací nad 10 % ceny díla se na žádost zhotovitele termín díla může prodlouží o odpovídající dobu.</w:t>
      </w:r>
    </w:p>
    <w:p w14:paraId="04C76E70" w14:textId="77777777" w:rsidR="003A222A" w:rsidRDefault="00000000" w:rsidP="001E28B3">
      <w:pPr>
        <w:pStyle w:val="Odstavecseseznamem"/>
        <w:numPr>
          <w:ilvl w:val="0"/>
          <w:numId w:val="5"/>
        </w:numPr>
        <w:spacing w:before="68"/>
        <w:ind w:left="0" w:right="226" w:hanging="284"/>
        <w:rPr>
          <w:sz w:val="24"/>
        </w:rPr>
      </w:pPr>
      <w:r>
        <w:rPr>
          <w:sz w:val="24"/>
        </w:rPr>
        <w:t xml:space="preserve">Veškeré změny předmětu díla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musí být provedeny formou písemného dodatku k</w:t>
      </w:r>
      <w:r w:rsidRPr="001E28B3">
        <w:rPr>
          <w:sz w:val="24"/>
        </w:rPr>
        <w:t xml:space="preserve"> </w:t>
      </w:r>
      <w:r>
        <w:rPr>
          <w:sz w:val="24"/>
        </w:rPr>
        <w:t xml:space="preserve">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 Věcná náplň dodatku bude odsouhlasena zplnomocněnými zástupci obou stran (tj. zástupce objednatele a zástupce zhotovitele) před jejich provedením.</w:t>
      </w:r>
    </w:p>
    <w:p w14:paraId="71E475C2" w14:textId="77777777" w:rsidR="003A222A" w:rsidRDefault="00000000" w:rsidP="001E28B3">
      <w:pPr>
        <w:pStyle w:val="Odstavecseseznamem"/>
        <w:numPr>
          <w:ilvl w:val="0"/>
          <w:numId w:val="5"/>
        </w:numPr>
        <w:spacing w:before="68"/>
        <w:ind w:left="0" w:right="226" w:hanging="284"/>
        <w:rPr>
          <w:sz w:val="24"/>
        </w:rPr>
      </w:pPr>
      <w:r>
        <w:rPr>
          <w:sz w:val="24"/>
        </w:rPr>
        <w:t xml:space="preserve">Zhotovitel se zavazuje zhotovit DÍLO na svůj náklad a na své nebezpečí ve sjednané době a kvalitě za podmínek uvedených v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</w:t>
      </w:r>
    </w:p>
    <w:p w14:paraId="648680B8" w14:textId="77777777" w:rsidR="003A222A" w:rsidRPr="00B456D1" w:rsidRDefault="003A222A">
      <w:pPr>
        <w:pStyle w:val="Zkladntext"/>
        <w:spacing w:before="1"/>
        <w:ind w:left="0" w:firstLine="0"/>
        <w:jc w:val="left"/>
      </w:pPr>
    </w:p>
    <w:p w14:paraId="17050CC1" w14:textId="77777777" w:rsidR="003A222A" w:rsidRDefault="00000000" w:rsidP="001E28B3">
      <w:pPr>
        <w:pStyle w:val="Nadpis2"/>
        <w:numPr>
          <w:ilvl w:val="0"/>
          <w:numId w:val="6"/>
        </w:numPr>
        <w:ind w:left="-142" w:hanging="425"/>
      </w:pPr>
      <w:r>
        <w:t>Termín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rPr>
          <w:spacing w:val="-2"/>
        </w:rPr>
        <w:t>plnění</w:t>
      </w:r>
    </w:p>
    <w:p w14:paraId="37C70FE5" w14:textId="77777777" w:rsidR="003A222A" w:rsidRPr="00B456D1" w:rsidRDefault="00000000" w:rsidP="00171FA5">
      <w:pPr>
        <w:pStyle w:val="Odstavecseseznamem"/>
        <w:numPr>
          <w:ilvl w:val="1"/>
          <w:numId w:val="6"/>
        </w:numPr>
        <w:spacing w:before="119"/>
        <w:ind w:left="0" w:hanging="284"/>
        <w:rPr>
          <w:sz w:val="24"/>
        </w:rPr>
      </w:pPr>
      <w:r>
        <w:rPr>
          <w:sz w:val="24"/>
        </w:rPr>
        <w:t>Termíny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plnění:</w:t>
      </w:r>
    </w:p>
    <w:p w14:paraId="1DB61B0A" w14:textId="77777777" w:rsidR="00B456D1" w:rsidRDefault="00B456D1" w:rsidP="00B456D1">
      <w:pPr>
        <w:spacing w:before="119"/>
        <w:rPr>
          <w:sz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3A222A" w14:paraId="23A5730D" w14:textId="77777777" w:rsidTr="00C22041">
        <w:trPr>
          <w:trHeight w:val="236"/>
        </w:trPr>
        <w:tc>
          <w:tcPr>
            <w:tcW w:w="3261" w:type="dxa"/>
          </w:tcPr>
          <w:p w14:paraId="6E01A9CD" w14:textId="4830E440" w:rsidR="003A222A" w:rsidRPr="00C22041" w:rsidRDefault="00B456D1" w:rsidP="00B13E6D">
            <w:pPr>
              <w:rPr>
                <w:bCs/>
                <w:i/>
                <w:sz w:val="24"/>
                <w:szCs w:val="24"/>
              </w:rPr>
            </w:pPr>
            <w:r w:rsidRPr="00C22041">
              <w:rPr>
                <w:bCs/>
                <w:i/>
                <w:sz w:val="24"/>
                <w:szCs w:val="24"/>
              </w:rPr>
              <w:t xml:space="preserve">  </w:t>
            </w:r>
            <w:r w:rsidR="00B13E6D" w:rsidRPr="00C22041">
              <w:rPr>
                <w:bCs/>
                <w:i/>
                <w:sz w:val="24"/>
                <w:szCs w:val="24"/>
              </w:rPr>
              <w:t xml:space="preserve">Předání a převzetí staveniště   </w:t>
            </w:r>
          </w:p>
        </w:tc>
        <w:tc>
          <w:tcPr>
            <w:tcW w:w="6804" w:type="dxa"/>
            <w:shd w:val="clear" w:color="auto" w:fill="FFFFFF" w:themeFill="background1"/>
          </w:tcPr>
          <w:p w14:paraId="50DC0480" w14:textId="080B0290" w:rsidR="00B456D1" w:rsidRPr="00C22041" w:rsidRDefault="00C22041" w:rsidP="00C22041">
            <w:pPr>
              <w:pStyle w:val="TableParagraph"/>
              <w:spacing w:before="0"/>
              <w:ind w:left="0"/>
              <w:rPr>
                <w:bCs/>
                <w:i/>
                <w:sz w:val="24"/>
                <w:szCs w:val="24"/>
                <w:highlight w:val="yellow"/>
              </w:rPr>
            </w:pPr>
            <w:r w:rsidRPr="00C22041">
              <w:rPr>
                <w:bCs/>
                <w:i/>
                <w:sz w:val="24"/>
                <w:szCs w:val="24"/>
                <w:lang w:eastAsia="cs-CZ"/>
              </w:rPr>
              <w:t>Na základě písemné výzvy objednatele zaslané e-mailem na kontaktní adresu zhotovitele</w:t>
            </w:r>
            <w:r w:rsidR="007F5194">
              <w:rPr>
                <w:bCs/>
                <w:i/>
                <w:sz w:val="24"/>
                <w:szCs w:val="24"/>
                <w:lang w:eastAsia="cs-CZ"/>
              </w:rPr>
              <w:t xml:space="preserve">. </w:t>
            </w:r>
            <w:r w:rsidR="007F5194" w:rsidRPr="007F5194">
              <w:rPr>
                <w:bCs/>
                <w:i/>
                <w:sz w:val="24"/>
                <w:szCs w:val="24"/>
                <w:lang w:eastAsia="cs-CZ"/>
              </w:rPr>
              <w:t>Termín bude určen objednatelem</w:t>
            </w:r>
            <w:r w:rsidR="007F5194">
              <w:rPr>
                <w:bCs/>
                <w:i/>
                <w:sz w:val="24"/>
                <w:szCs w:val="24"/>
                <w:lang w:eastAsia="cs-CZ"/>
              </w:rPr>
              <w:t>.</w:t>
            </w:r>
          </w:p>
        </w:tc>
      </w:tr>
      <w:tr w:rsidR="003A222A" w14:paraId="484AC828" w14:textId="77777777" w:rsidTr="00C22041">
        <w:trPr>
          <w:trHeight w:val="340"/>
        </w:trPr>
        <w:tc>
          <w:tcPr>
            <w:tcW w:w="3261" w:type="dxa"/>
          </w:tcPr>
          <w:p w14:paraId="1D3B7751" w14:textId="16B140AC" w:rsidR="003A222A" w:rsidRPr="00C22041" w:rsidRDefault="00000000">
            <w:pPr>
              <w:pStyle w:val="TableParagraph"/>
              <w:spacing w:before="185"/>
              <w:rPr>
                <w:bCs/>
                <w:i/>
                <w:sz w:val="24"/>
                <w:szCs w:val="24"/>
              </w:rPr>
            </w:pPr>
            <w:r w:rsidRPr="00C22041">
              <w:rPr>
                <w:bCs/>
                <w:i/>
                <w:sz w:val="24"/>
                <w:szCs w:val="24"/>
              </w:rPr>
              <w:t>Zahájení</w:t>
            </w:r>
            <w:r w:rsidRPr="00C22041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C22041">
              <w:rPr>
                <w:bCs/>
                <w:i/>
                <w:sz w:val="24"/>
                <w:szCs w:val="24"/>
              </w:rPr>
              <w:t>stavebních</w:t>
            </w:r>
            <w:r w:rsidRPr="00C22041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22041">
              <w:rPr>
                <w:bCs/>
                <w:i/>
                <w:spacing w:val="-2"/>
                <w:sz w:val="24"/>
                <w:szCs w:val="24"/>
              </w:rPr>
              <w:t>prací</w:t>
            </w:r>
          </w:p>
        </w:tc>
        <w:tc>
          <w:tcPr>
            <w:tcW w:w="6804" w:type="dxa"/>
            <w:shd w:val="clear" w:color="auto" w:fill="FFFFFF" w:themeFill="background1"/>
          </w:tcPr>
          <w:p w14:paraId="0D5D1DBE" w14:textId="7E111600" w:rsidR="00B13E6D" w:rsidRPr="00C22041" w:rsidRDefault="00C22041" w:rsidP="00B62CDE">
            <w:pPr>
              <w:pStyle w:val="TableParagraph"/>
              <w:spacing w:before="185"/>
              <w:rPr>
                <w:bCs/>
                <w:i/>
                <w:sz w:val="24"/>
                <w:szCs w:val="24"/>
              </w:rPr>
            </w:pPr>
            <w:r w:rsidRPr="00C22041">
              <w:rPr>
                <w:bCs/>
                <w:i/>
                <w:sz w:val="24"/>
                <w:szCs w:val="24"/>
              </w:rPr>
              <w:t>Bezprostředně po převzetí staveniště</w:t>
            </w:r>
          </w:p>
        </w:tc>
      </w:tr>
      <w:tr w:rsidR="003A222A" w14:paraId="6B28C9BD" w14:textId="77777777" w:rsidTr="00C22041">
        <w:trPr>
          <w:trHeight w:val="625"/>
        </w:trPr>
        <w:tc>
          <w:tcPr>
            <w:tcW w:w="3261" w:type="dxa"/>
          </w:tcPr>
          <w:p w14:paraId="77ED80F7" w14:textId="5981AC8A" w:rsidR="003A222A" w:rsidRPr="00C22041" w:rsidRDefault="00000000">
            <w:pPr>
              <w:pStyle w:val="TableParagraph"/>
              <w:spacing w:before="185"/>
              <w:rPr>
                <w:bCs/>
                <w:i/>
                <w:sz w:val="24"/>
                <w:szCs w:val="24"/>
              </w:rPr>
            </w:pPr>
            <w:r w:rsidRPr="00C22041">
              <w:rPr>
                <w:bCs/>
                <w:i/>
                <w:sz w:val="24"/>
                <w:szCs w:val="24"/>
              </w:rPr>
              <w:t>Dokončení</w:t>
            </w:r>
            <w:r w:rsidRPr="00C22041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C22041">
              <w:rPr>
                <w:bCs/>
                <w:i/>
                <w:sz w:val="24"/>
                <w:szCs w:val="24"/>
              </w:rPr>
              <w:t>stavebních</w:t>
            </w:r>
            <w:r w:rsidRPr="00C22041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C22041">
              <w:rPr>
                <w:bCs/>
                <w:i/>
                <w:spacing w:val="-2"/>
                <w:sz w:val="24"/>
                <w:szCs w:val="24"/>
              </w:rPr>
              <w:t>prací</w:t>
            </w:r>
            <w:r w:rsidR="00C22041" w:rsidRPr="00C22041">
              <w:rPr>
                <w:bCs/>
                <w:i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</w:tcPr>
          <w:p w14:paraId="6D798D26" w14:textId="26E36F72" w:rsidR="003A222A" w:rsidRPr="00C22041" w:rsidRDefault="00C22041">
            <w:pPr>
              <w:pStyle w:val="TableParagraph"/>
              <w:spacing w:before="58"/>
              <w:ind w:right="129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N</w:t>
            </w:r>
            <w:r w:rsidR="00000000" w:rsidRPr="00C22041">
              <w:rPr>
                <w:bCs/>
                <w:i/>
                <w:sz w:val="24"/>
                <w:szCs w:val="24"/>
              </w:rPr>
              <w:t>ejpozději</w:t>
            </w:r>
            <w:r w:rsidR="00000000" w:rsidRPr="00C22041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="00000000" w:rsidRPr="00C22041">
              <w:rPr>
                <w:bCs/>
                <w:i/>
                <w:sz w:val="24"/>
                <w:szCs w:val="24"/>
              </w:rPr>
              <w:t>do</w:t>
            </w:r>
            <w:r w:rsidR="00000000" w:rsidRPr="00C22041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="00A91626" w:rsidRPr="00C22041">
              <w:rPr>
                <w:b/>
                <w:i/>
                <w:spacing w:val="-4"/>
                <w:sz w:val="24"/>
                <w:szCs w:val="24"/>
              </w:rPr>
              <w:t>31.0</w:t>
            </w:r>
            <w:r w:rsidRPr="00C22041">
              <w:rPr>
                <w:b/>
                <w:i/>
                <w:spacing w:val="-4"/>
                <w:sz w:val="24"/>
                <w:szCs w:val="24"/>
              </w:rPr>
              <w:t>3.2026</w:t>
            </w:r>
            <w:r w:rsidR="00000000" w:rsidRPr="00C22041">
              <w:rPr>
                <w:bCs/>
                <w:i/>
                <w:spacing w:val="-5"/>
                <w:sz w:val="24"/>
                <w:szCs w:val="24"/>
              </w:rPr>
              <w:t xml:space="preserve"> </w:t>
            </w:r>
          </w:p>
        </w:tc>
      </w:tr>
      <w:tr w:rsidR="00C22041" w14:paraId="6DD98755" w14:textId="77777777" w:rsidTr="00C22041">
        <w:trPr>
          <w:trHeight w:val="625"/>
        </w:trPr>
        <w:tc>
          <w:tcPr>
            <w:tcW w:w="3261" w:type="dxa"/>
          </w:tcPr>
          <w:p w14:paraId="0F1EB065" w14:textId="5FF4AA2A" w:rsidR="00C22041" w:rsidRPr="00C22041" w:rsidRDefault="00C22041">
            <w:pPr>
              <w:pStyle w:val="TableParagraph"/>
              <w:spacing w:before="185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pacing w:val="-2"/>
                <w:sz w:val="24"/>
                <w:szCs w:val="24"/>
              </w:rPr>
              <w:t>P</w:t>
            </w:r>
            <w:r w:rsidRPr="00C22041">
              <w:rPr>
                <w:bCs/>
                <w:i/>
                <w:spacing w:val="-2"/>
                <w:sz w:val="24"/>
                <w:szCs w:val="24"/>
              </w:rPr>
              <w:t>ředání a převzetí díla</w:t>
            </w:r>
          </w:p>
        </w:tc>
        <w:tc>
          <w:tcPr>
            <w:tcW w:w="6804" w:type="dxa"/>
          </w:tcPr>
          <w:p w14:paraId="2761CBF0" w14:textId="0931B704" w:rsidR="00C22041" w:rsidRPr="00C22041" w:rsidRDefault="007F5194">
            <w:pPr>
              <w:pStyle w:val="TableParagraph"/>
              <w:spacing w:before="58"/>
              <w:ind w:right="129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N</w:t>
            </w:r>
            <w:r w:rsidRPr="00C22041">
              <w:rPr>
                <w:bCs/>
                <w:i/>
                <w:sz w:val="24"/>
                <w:szCs w:val="24"/>
              </w:rPr>
              <w:t>ejpozději</w:t>
            </w:r>
            <w:r w:rsidRPr="00C22041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22041">
              <w:rPr>
                <w:bCs/>
                <w:i/>
                <w:sz w:val="24"/>
                <w:szCs w:val="24"/>
              </w:rPr>
              <w:t>do</w:t>
            </w:r>
            <w:r w:rsidRPr="00C22041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22041">
              <w:rPr>
                <w:b/>
                <w:i/>
                <w:spacing w:val="-4"/>
                <w:sz w:val="24"/>
                <w:szCs w:val="24"/>
              </w:rPr>
              <w:t>31.03.2026</w:t>
            </w:r>
          </w:p>
        </w:tc>
      </w:tr>
    </w:tbl>
    <w:p w14:paraId="17272B98" w14:textId="77777777" w:rsidR="003A222A" w:rsidRDefault="003A222A">
      <w:pPr>
        <w:pStyle w:val="Zkladntext"/>
        <w:spacing w:before="5"/>
        <w:ind w:left="0" w:firstLine="0"/>
        <w:jc w:val="left"/>
        <w:rPr>
          <w:sz w:val="29"/>
        </w:rPr>
      </w:pPr>
    </w:p>
    <w:p w14:paraId="08D265D5" w14:textId="07C0B3AC" w:rsidR="007F5194" w:rsidRDefault="007F5194" w:rsidP="007F5194">
      <w:pPr>
        <w:pStyle w:val="Zkladntext"/>
        <w:ind w:left="142"/>
      </w:pPr>
    </w:p>
    <w:p w14:paraId="08FC1117" w14:textId="336ED1B8" w:rsidR="007F5194" w:rsidRPr="007F5194" w:rsidRDefault="007F5194" w:rsidP="007F5194">
      <w:pPr>
        <w:pStyle w:val="Zkladntext"/>
        <w:ind w:left="0" w:right="351" w:hanging="284"/>
      </w:pPr>
      <w:r>
        <w:t xml:space="preserve">2. </w:t>
      </w:r>
      <w:r w:rsidR="00000000" w:rsidRPr="007F5194">
        <w:t>Místo</w:t>
      </w:r>
      <w:r w:rsidR="00000000" w:rsidRPr="007F5194">
        <w:rPr>
          <w:spacing w:val="-2"/>
        </w:rPr>
        <w:t xml:space="preserve"> </w:t>
      </w:r>
      <w:r w:rsidR="00000000" w:rsidRPr="007F5194">
        <w:t>plnění</w:t>
      </w:r>
      <w:r w:rsidR="00000000" w:rsidRPr="007F5194">
        <w:rPr>
          <w:spacing w:val="-1"/>
        </w:rPr>
        <w:t xml:space="preserve"> </w:t>
      </w:r>
      <w:r w:rsidR="00000000" w:rsidRPr="007F5194">
        <w:t>předmětu</w:t>
      </w:r>
      <w:r w:rsidR="00000000" w:rsidRPr="007F5194">
        <w:rPr>
          <w:spacing w:val="-2"/>
        </w:rPr>
        <w:t xml:space="preserve"> </w:t>
      </w:r>
      <w:r w:rsidR="00000000" w:rsidRPr="007F5194">
        <w:t xml:space="preserve">smlouvy: </w:t>
      </w:r>
      <w:r w:rsidRPr="007F5194">
        <w:t xml:space="preserve">je pozemek </w:t>
      </w:r>
      <w:proofErr w:type="spellStart"/>
      <w:r w:rsidRPr="007F5194">
        <w:t>parc</w:t>
      </w:r>
      <w:proofErr w:type="spellEnd"/>
      <w:r w:rsidRPr="007F5194">
        <w:t>. č. 18/1 v katastrálním území Záchlumí, obec Záchlumí, okres Tachov, Plzeňský kraj.</w:t>
      </w:r>
    </w:p>
    <w:p w14:paraId="68D77123" w14:textId="1D7CB3B0" w:rsidR="003A222A" w:rsidRDefault="007F5194" w:rsidP="007F5194">
      <w:pPr>
        <w:pStyle w:val="Odstavecseseznamem"/>
        <w:spacing w:before="107"/>
        <w:ind w:left="0" w:right="230" w:hanging="284"/>
        <w:rPr>
          <w:sz w:val="24"/>
        </w:rPr>
      </w:pPr>
      <w:r>
        <w:rPr>
          <w:sz w:val="24"/>
        </w:rPr>
        <w:t xml:space="preserve">3. </w:t>
      </w:r>
      <w:r w:rsidR="00000000">
        <w:rPr>
          <w:sz w:val="24"/>
        </w:rPr>
        <w:t>Strany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smlouvy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se</w:t>
      </w:r>
      <w:r w:rsidR="00000000">
        <w:rPr>
          <w:spacing w:val="22"/>
          <w:sz w:val="24"/>
        </w:rPr>
        <w:t xml:space="preserve"> </w:t>
      </w:r>
      <w:r w:rsidR="00000000">
        <w:rPr>
          <w:sz w:val="24"/>
        </w:rPr>
        <w:t>dále</w:t>
      </w:r>
      <w:r w:rsidR="00000000">
        <w:rPr>
          <w:spacing w:val="22"/>
          <w:sz w:val="24"/>
        </w:rPr>
        <w:t xml:space="preserve"> </w:t>
      </w:r>
      <w:r w:rsidR="00000000">
        <w:rPr>
          <w:sz w:val="24"/>
        </w:rPr>
        <w:t>dohodly,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že</w:t>
      </w:r>
      <w:r w:rsidR="00000000">
        <w:rPr>
          <w:spacing w:val="22"/>
          <w:sz w:val="24"/>
        </w:rPr>
        <w:t xml:space="preserve"> </w:t>
      </w:r>
      <w:r w:rsidR="00000000">
        <w:rPr>
          <w:sz w:val="24"/>
        </w:rPr>
        <w:t>pokud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by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v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průběhu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realizace</w:t>
      </w:r>
      <w:r w:rsidR="00000000">
        <w:rPr>
          <w:spacing w:val="22"/>
          <w:sz w:val="24"/>
        </w:rPr>
        <w:t xml:space="preserve"> </w:t>
      </w:r>
      <w:r w:rsidR="00000000">
        <w:rPr>
          <w:sz w:val="24"/>
        </w:rPr>
        <w:t>DÍLA</w:t>
      </w:r>
      <w:r w:rsidR="00000000">
        <w:rPr>
          <w:spacing w:val="24"/>
          <w:sz w:val="24"/>
        </w:rPr>
        <w:t xml:space="preserve"> </w:t>
      </w:r>
      <w:r w:rsidR="00000000">
        <w:rPr>
          <w:sz w:val="24"/>
        </w:rPr>
        <w:t>došlo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>k</w:t>
      </w:r>
      <w:r w:rsidR="00000000">
        <w:rPr>
          <w:spacing w:val="23"/>
          <w:sz w:val="24"/>
        </w:rPr>
        <w:t xml:space="preserve"> </w:t>
      </w:r>
      <w:r w:rsidR="00000000">
        <w:rPr>
          <w:sz w:val="24"/>
        </w:rPr>
        <w:t xml:space="preserve">prodlení </w:t>
      </w:r>
      <w:r>
        <w:rPr>
          <w:sz w:val="24"/>
        </w:rPr>
        <w:t xml:space="preserve">              </w:t>
      </w:r>
      <w:r w:rsidR="00000000">
        <w:rPr>
          <w:sz w:val="24"/>
        </w:rPr>
        <w:t>s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plněním z důvodu neočekávaných okolností, které nastaly bez zavinění objednatele nebo zhotovitele (vyšší moc), dohodnou prodloužení termínu plnění DÍLA o stejný počet dní trvání těchto okolností. Smluvní strana, která se o takových okolnostech dozví, je povinna neprodleně písemně informovat druhou smluvní stranu. O této skutečnosti bude zároveň učiněn zápis do stavebního deníku.</w:t>
      </w:r>
    </w:p>
    <w:p w14:paraId="2C1C2BC6" w14:textId="77777777" w:rsidR="003A222A" w:rsidRDefault="00000000" w:rsidP="00171FA5">
      <w:pPr>
        <w:pStyle w:val="Odstavecseseznamem"/>
        <w:numPr>
          <w:ilvl w:val="1"/>
          <w:numId w:val="6"/>
        </w:numPr>
        <w:spacing w:before="121"/>
        <w:ind w:left="0" w:right="225" w:hanging="284"/>
        <w:rPr>
          <w:sz w:val="24"/>
        </w:rPr>
      </w:pPr>
      <w:r>
        <w:rPr>
          <w:sz w:val="24"/>
        </w:rPr>
        <w:t xml:space="preserve">Po dobu prodlení jedné smluvní strany s plněním jejích povinností stanovených touto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, není druhá strana v prodlení s plněním svých povinností, pokud jejich realizace je</w:t>
      </w:r>
      <w:r>
        <w:rPr>
          <w:spacing w:val="40"/>
          <w:sz w:val="24"/>
        </w:rPr>
        <w:t xml:space="preserve"> </w:t>
      </w:r>
      <w:r>
        <w:rPr>
          <w:sz w:val="24"/>
        </w:rPr>
        <w:t>podmíněna splněním povinností, s jejichž plněním je druhá strana v prodlení.</w:t>
      </w:r>
    </w:p>
    <w:p w14:paraId="4FC81F86" w14:textId="2E0F094B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Zhotovitel je oprávněn provést DÍLO i před sjednaným termínem, pokud to technologický postup</w:t>
      </w:r>
      <w:r w:rsidR="007F5194">
        <w:rPr>
          <w:sz w:val="24"/>
        </w:rPr>
        <w:t xml:space="preserve">    </w:t>
      </w:r>
      <w:r>
        <w:rPr>
          <w:sz w:val="24"/>
        </w:rPr>
        <w:t xml:space="preserve"> a koordinace prováděných prací na DÍLE dovolí. V tomto případě se objednatel zavazuje poskytnout zhotoviteli potřebnou součinnost a DÍLO provedené ve zkráceném termínu převzít, pokud nevykazuje žádné vady a žádné nedodělky.</w:t>
      </w:r>
    </w:p>
    <w:p w14:paraId="5DD8E834" w14:textId="77777777" w:rsidR="003A222A" w:rsidRDefault="003A222A">
      <w:pPr>
        <w:pStyle w:val="Zkladntext"/>
        <w:spacing w:before="5"/>
        <w:ind w:left="0" w:firstLine="0"/>
        <w:jc w:val="left"/>
        <w:rPr>
          <w:sz w:val="29"/>
        </w:rPr>
      </w:pPr>
    </w:p>
    <w:p w14:paraId="6550ED41" w14:textId="77777777" w:rsidR="003A222A" w:rsidRDefault="00000000" w:rsidP="00171FA5">
      <w:pPr>
        <w:pStyle w:val="Nadpis2"/>
        <w:numPr>
          <w:ilvl w:val="0"/>
          <w:numId w:val="6"/>
        </w:numPr>
        <w:ind w:left="-142" w:hanging="425"/>
      </w:pPr>
      <w:r>
        <w:t>Cena</w:t>
      </w:r>
      <w:r w:rsidRPr="00171FA5">
        <w:t xml:space="preserve"> </w:t>
      </w:r>
      <w:r>
        <w:t>za</w:t>
      </w:r>
      <w:r w:rsidRPr="00171FA5">
        <w:t xml:space="preserve"> Dílo</w:t>
      </w:r>
    </w:p>
    <w:p w14:paraId="6CAAB2B3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Cena za kompletní, řádné a včasné provedení DÍLA je nejvýše přípustná, platná po celou dobu realizace a obsahuje veškeré práce, dodávky, činnosti a náklady související s realizací:</w:t>
      </w:r>
    </w:p>
    <w:p w14:paraId="02EB24AD" w14:textId="77777777" w:rsidR="003A222A" w:rsidRDefault="003A222A">
      <w:pPr>
        <w:pStyle w:val="Zkladntext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127"/>
        <w:gridCol w:w="2125"/>
        <w:gridCol w:w="2125"/>
      </w:tblGrid>
      <w:tr w:rsidR="003A222A" w14:paraId="4F4C8A6B" w14:textId="77777777" w:rsidTr="00171FA5">
        <w:trPr>
          <w:trHeight w:val="517"/>
        </w:trPr>
        <w:tc>
          <w:tcPr>
            <w:tcW w:w="2857" w:type="dxa"/>
            <w:tcBorders>
              <w:top w:val="nil"/>
              <w:left w:val="nil"/>
            </w:tcBorders>
          </w:tcPr>
          <w:p w14:paraId="11EAB407" w14:textId="77777777" w:rsidR="003A222A" w:rsidRDefault="003A222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7" w:type="dxa"/>
            <w:shd w:val="clear" w:color="auto" w:fill="CCFFFF"/>
          </w:tcPr>
          <w:p w14:paraId="74092657" w14:textId="77777777" w:rsidR="003A222A" w:rsidRDefault="00000000">
            <w:pPr>
              <w:pStyle w:val="TableParagraph"/>
              <w:spacing w:before="121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Kč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DPH</w:t>
            </w:r>
          </w:p>
        </w:tc>
        <w:tc>
          <w:tcPr>
            <w:tcW w:w="2125" w:type="dxa"/>
            <w:shd w:val="clear" w:color="auto" w:fill="CCFFFF"/>
          </w:tcPr>
          <w:p w14:paraId="1E10D87C" w14:textId="77777777" w:rsidR="003A222A" w:rsidRDefault="00000000">
            <w:pPr>
              <w:pStyle w:val="TableParagraph"/>
              <w:spacing w:before="121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125" w:type="dxa"/>
            <w:shd w:val="clear" w:color="auto" w:fill="CCFFFF"/>
          </w:tcPr>
          <w:p w14:paraId="074DD0B6" w14:textId="77777777" w:rsidR="003A222A" w:rsidRDefault="00000000">
            <w:pPr>
              <w:pStyle w:val="TableParagraph"/>
              <w:spacing w:before="121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Kč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včetně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DPH</w:t>
            </w:r>
          </w:p>
        </w:tc>
      </w:tr>
      <w:tr w:rsidR="003A222A" w14:paraId="35FAB691" w14:textId="77777777" w:rsidTr="00171FA5">
        <w:trPr>
          <w:trHeight w:val="511"/>
        </w:trPr>
        <w:tc>
          <w:tcPr>
            <w:tcW w:w="2857" w:type="dxa"/>
            <w:shd w:val="clear" w:color="auto" w:fill="CCFFFF"/>
          </w:tcPr>
          <w:p w14:paraId="4666FC78" w14:textId="77777777" w:rsidR="003A222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celkem</w:t>
            </w:r>
          </w:p>
        </w:tc>
        <w:tc>
          <w:tcPr>
            <w:tcW w:w="2127" w:type="dxa"/>
            <w:shd w:val="clear" w:color="auto" w:fill="FFFF00"/>
          </w:tcPr>
          <w:p w14:paraId="77F05A03" w14:textId="457EA286" w:rsidR="003A222A" w:rsidRPr="00171FA5" w:rsidRDefault="003A222A">
            <w:pPr>
              <w:pStyle w:val="TableParagraph"/>
              <w:ind w:left="756"/>
              <w:rPr>
                <w:sz w:val="24"/>
                <w:highlight w:val="yellow"/>
              </w:rPr>
            </w:pPr>
          </w:p>
        </w:tc>
        <w:tc>
          <w:tcPr>
            <w:tcW w:w="2125" w:type="dxa"/>
            <w:shd w:val="clear" w:color="auto" w:fill="FFFF00"/>
          </w:tcPr>
          <w:p w14:paraId="5ABA1DCC" w14:textId="262DD389" w:rsidR="003A222A" w:rsidRPr="00171FA5" w:rsidRDefault="003A222A">
            <w:pPr>
              <w:pStyle w:val="TableParagraph"/>
              <w:ind w:left="933"/>
              <w:rPr>
                <w:sz w:val="24"/>
                <w:highlight w:val="yellow"/>
              </w:rPr>
            </w:pPr>
          </w:p>
        </w:tc>
        <w:tc>
          <w:tcPr>
            <w:tcW w:w="2125" w:type="dxa"/>
            <w:shd w:val="clear" w:color="auto" w:fill="FFFF00"/>
          </w:tcPr>
          <w:p w14:paraId="31160CED" w14:textId="4718F4FA" w:rsidR="003A222A" w:rsidRPr="00171FA5" w:rsidRDefault="003A222A">
            <w:pPr>
              <w:pStyle w:val="TableParagraph"/>
              <w:ind w:left="755"/>
              <w:rPr>
                <w:sz w:val="24"/>
                <w:highlight w:val="yellow"/>
              </w:rPr>
            </w:pPr>
          </w:p>
        </w:tc>
      </w:tr>
    </w:tbl>
    <w:p w14:paraId="6E3AA3AD" w14:textId="77777777" w:rsidR="003A222A" w:rsidRDefault="00000000" w:rsidP="00171FA5">
      <w:pPr>
        <w:pStyle w:val="Zkladntext"/>
        <w:spacing w:before="60"/>
        <w:ind w:left="0" w:right="225" w:firstLine="0"/>
      </w:pPr>
      <w:r>
        <w:t xml:space="preserve">Cena za DÍLO vychází z ceny uvedené zhotovitelem v položkovém rozpočtu a obsahuje všechny náklady související se zhotovením DÍLA, vedlejší náklady související s umístěním stavby, zařízením staveniště a také ostatní náklady souvisejícími s plněním podmínek zadávací dokumentace. Položkový rozpočet je přílohou </w:t>
      </w:r>
      <w:proofErr w:type="spellStart"/>
      <w:r>
        <w:t>SoD</w:t>
      </w:r>
      <w:proofErr w:type="spellEnd"/>
      <w:r>
        <w:t>.</w:t>
      </w:r>
    </w:p>
    <w:p w14:paraId="5AA61D3B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 xml:space="preserve">Veškeré možné změny ceny v návaznosti na možné změny nebo doplňky rozsahu předmětu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musí být před jejich realizací písemně odsouhlaseny oprávněnou osobou objednatele a následně</w:t>
      </w:r>
      <w:r w:rsidRPr="00171FA5">
        <w:rPr>
          <w:sz w:val="24"/>
        </w:rPr>
        <w:t xml:space="preserve"> </w:t>
      </w:r>
      <w:r>
        <w:rPr>
          <w:sz w:val="24"/>
        </w:rPr>
        <w:t>potvrzeny</w:t>
      </w:r>
      <w:r w:rsidRPr="00171FA5">
        <w:rPr>
          <w:sz w:val="24"/>
        </w:rPr>
        <w:t xml:space="preserve"> </w:t>
      </w:r>
      <w:r>
        <w:rPr>
          <w:sz w:val="24"/>
        </w:rPr>
        <w:t>formou</w:t>
      </w:r>
      <w:r w:rsidRPr="00171FA5">
        <w:rPr>
          <w:sz w:val="24"/>
        </w:rPr>
        <w:t xml:space="preserve"> </w:t>
      </w:r>
      <w:r>
        <w:rPr>
          <w:sz w:val="24"/>
        </w:rPr>
        <w:t>písemného</w:t>
      </w:r>
      <w:r w:rsidRPr="00171FA5">
        <w:rPr>
          <w:sz w:val="24"/>
        </w:rPr>
        <w:t xml:space="preserve"> </w:t>
      </w:r>
      <w:r>
        <w:rPr>
          <w:sz w:val="24"/>
        </w:rPr>
        <w:t>dodatku</w:t>
      </w:r>
      <w:r w:rsidRPr="00171FA5">
        <w:rPr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SoD</w:t>
      </w:r>
      <w:proofErr w:type="spellEnd"/>
      <w:r w:rsidRPr="00171FA5">
        <w:rPr>
          <w:sz w:val="24"/>
        </w:rPr>
        <w:t xml:space="preserve"> </w:t>
      </w:r>
      <w:r>
        <w:rPr>
          <w:sz w:val="24"/>
        </w:rPr>
        <w:t>včetně</w:t>
      </w:r>
      <w:r w:rsidRPr="00171FA5">
        <w:rPr>
          <w:sz w:val="24"/>
        </w:rPr>
        <w:t xml:space="preserve"> </w:t>
      </w:r>
      <w:r>
        <w:rPr>
          <w:sz w:val="24"/>
        </w:rPr>
        <w:t>schválení</w:t>
      </w:r>
      <w:r w:rsidRPr="00171FA5">
        <w:rPr>
          <w:sz w:val="24"/>
        </w:rPr>
        <w:t xml:space="preserve"> </w:t>
      </w:r>
      <w:r>
        <w:rPr>
          <w:sz w:val="24"/>
        </w:rPr>
        <w:t>příslušné</w:t>
      </w:r>
      <w:r w:rsidRPr="00171FA5">
        <w:rPr>
          <w:sz w:val="24"/>
        </w:rPr>
        <w:t xml:space="preserve"> </w:t>
      </w:r>
      <w:r>
        <w:rPr>
          <w:sz w:val="24"/>
        </w:rPr>
        <w:t>změny v PD.</w:t>
      </w:r>
    </w:p>
    <w:p w14:paraId="31BC442A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Jako podklad pro stanovení případných změn předmětu DÍLA bude sloužit cenová úroveň odvozená z nabídkové ceny, jednotkových cen uvedených v nabídce, a velikosti příslušné části předmětu DÍLA. V případě, že nebudou uvedeny v nabídkovém rozpočtu příslušné jednotkové</w:t>
      </w:r>
      <w:r w:rsidRPr="00171FA5">
        <w:rPr>
          <w:sz w:val="24"/>
        </w:rPr>
        <w:t xml:space="preserve"> </w:t>
      </w:r>
      <w:r>
        <w:rPr>
          <w:sz w:val="24"/>
        </w:rPr>
        <w:t>ceny</w:t>
      </w:r>
      <w:r w:rsidRPr="00171FA5">
        <w:rPr>
          <w:sz w:val="24"/>
        </w:rPr>
        <w:t xml:space="preserve"> </w:t>
      </w:r>
      <w:r>
        <w:rPr>
          <w:sz w:val="24"/>
        </w:rPr>
        <w:t>položek potřebných</w:t>
      </w:r>
      <w:r w:rsidRPr="00171FA5">
        <w:rPr>
          <w:sz w:val="24"/>
        </w:rPr>
        <w:t xml:space="preserve"> </w:t>
      </w:r>
      <w:r>
        <w:rPr>
          <w:sz w:val="24"/>
        </w:rPr>
        <w:t>ke</w:t>
      </w:r>
      <w:r w:rsidRPr="00171FA5">
        <w:rPr>
          <w:sz w:val="24"/>
        </w:rPr>
        <w:t xml:space="preserve"> </w:t>
      </w:r>
      <w:r>
        <w:rPr>
          <w:sz w:val="24"/>
        </w:rPr>
        <w:t>stanovení,</w:t>
      </w:r>
      <w:r w:rsidRPr="00171FA5">
        <w:rPr>
          <w:sz w:val="24"/>
        </w:rPr>
        <w:t xml:space="preserve"> </w:t>
      </w:r>
      <w:r>
        <w:rPr>
          <w:sz w:val="24"/>
        </w:rPr>
        <w:t>budou</w:t>
      </w:r>
      <w:r w:rsidRPr="00171FA5">
        <w:rPr>
          <w:sz w:val="24"/>
        </w:rPr>
        <w:t xml:space="preserve"> </w:t>
      </w:r>
      <w:r>
        <w:rPr>
          <w:sz w:val="24"/>
        </w:rPr>
        <w:t>použity</w:t>
      </w:r>
      <w:r w:rsidRPr="00171FA5">
        <w:rPr>
          <w:sz w:val="24"/>
        </w:rPr>
        <w:t xml:space="preserve"> </w:t>
      </w:r>
      <w:r>
        <w:rPr>
          <w:sz w:val="24"/>
        </w:rPr>
        <w:t>položky</w:t>
      </w:r>
      <w:r w:rsidRPr="00171FA5">
        <w:rPr>
          <w:sz w:val="24"/>
        </w:rPr>
        <w:t xml:space="preserve"> </w:t>
      </w:r>
      <w:r>
        <w:rPr>
          <w:sz w:val="24"/>
        </w:rPr>
        <w:t>z</w:t>
      </w:r>
      <w:r w:rsidRPr="00171FA5">
        <w:rPr>
          <w:sz w:val="24"/>
        </w:rPr>
        <w:t xml:space="preserve"> </w:t>
      </w:r>
      <w:r>
        <w:rPr>
          <w:sz w:val="24"/>
        </w:rPr>
        <w:t>platných</w:t>
      </w:r>
      <w:r w:rsidRPr="00171FA5">
        <w:rPr>
          <w:sz w:val="24"/>
        </w:rPr>
        <w:t xml:space="preserve"> </w:t>
      </w:r>
      <w:r>
        <w:rPr>
          <w:sz w:val="24"/>
        </w:rPr>
        <w:t xml:space="preserve">ceníků stavebních prací URS ponížené o 5 % platné k podpisu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 Práce, které se nebudou provádět dle předloženého jednotkového ocenění, budou odečteny v nabídkových cenách.</w:t>
      </w:r>
    </w:p>
    <w:p w14:paraId="1E8FD008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Výši ceny DÍLA je možno překročit (nebo adekvátním způsobem snížit) za podmínky, že dojde před zahájením nebo v průběhu doby plnění ke změně předpisů upravujících sazbu DPH pro práce, které jsou předmětem této smlouvy.</w:t>
      </w:r>
    </w:p>
    <w:p w14:paraId="0E2C9568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Překročení výše ceny DÍLA bude připuštěno pouze ve výši odpovídající nárůstů cen za dotčené části zakázky, které byly způsobeny změnou sazeb DPH nebo na základě</w:t>
      </w:r>
      <w:r w:rsidRPr="00171FA5">
        <w:rPr>
          <w:sz w:val="24"/>
        </w:rPr>
        <w:t xml:space="preserve"> </w:t>
      </w:r>
      <w:r>
        <w:rPr>
          <w:sz w:val="24"/>
        </w:rPr>
        <w:t xml:space="preserve">skutečností dodatečně zjištěných objednatelem v průběhu prací. Uvedené překročení ceny musí být předem odsouhlaseno objednatelem a upraveno v písemném dodatku k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</w:t>
      </w:r>
    </w:p>
    <w:p w14:paraId="5F6C69BB" w14:textId="77777777" w:rsidR="003A222A" w:rsidRPr="00171FA5" w:rsidRDefault="003A222A" w:rsidP="00171FA5">
      <w:pPr>
        <w:pStyle w:val="Odstavecseseznamem"/>
        <w:ind w:left="0" w:right="229" w:firstLine="0"/>
        <w:rPr>
          <w:sz w:val="24"/>
        </w:rPr>
      </w:pPr>
    </w:p>
    <w:p w14:paraId="5D21188D" w14:textId="77777777" w:rsidR="003A222A" w:rsidRDefault="00000000" w:rsidP="00171FA5">
      <w:pPr>
        <w:pStyle w:val="Nadpis2"/>
        <w:numPr>
          <w:ilvl w:val="0"/>
          <w:numId w:val="6"/>
        </w:numPr>
        <w:ind w:left="-142" w:hanging="425"/>
      </w:pPr>
      <w:r>
        <w:t>Placení</w:t>
      </w:r>
      <w:r>
        <w:rPr>
          <w:spacing w:val="-3"/>
        </w:rPr>
        <w:t xml:space="preserve"> </w:t>
      </w:r>
      <w:r>
        <w:t>díla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fakturace</w:t>
      </w:r>
    </w:p>
    <w:p w14:paraId="59B7CF75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nebude</w:t>
      </w:r>
      <w:r>
        <w:rPr>
          <w:spacing w:val="-1"/>
          <w:sz w:val="24"/>
        </w:rPr>
        <w:t xml:space="preserve"> </w:t>
      </w:r>
      <w:r>
        <w:rPr>
          <w:sz w:val="24"/>
        </w:rPr>
        <w:t>poskytovat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zhotoviteli </w:t>
      </w:r>
      <w:r>
        <w:rPr>
          <w:spacing w:val="-2"/>
          <w:sz w:val="24"/>
        </w:rPr>
        <w:t>zálohy.</w:t>
      </w:r>
    </w:p>
    <w:p w14:paraId="7B9EAD77" w14:textId="4DC7DD9A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 xml:space="preserve">Provedené práce budou proplaceny na základě faktury, která bude doložena soupisem skutečně provedených prací a dodávek odsouhlasených odpovědným zástupcem zadavatele nebo jím </w:t>
      </w:r>
      <w:r>
        <w:rPr>
          <w:sz w:val="24"/>
        </w:rPr>
        <w:lastRenderedPageBreak/>
        <w:t xml:space="preserve">pověřeným zástupcem (TDS). Odsouhlasený soupis prací bude součástí daňového dokladu (faktury). Bez tohoto soupisu bude faktura neúplná. Faktury můžou být doručeny elektronicky na e-mail: </w:t>
      </w:r>
      <w:hyperlink r:id="rId14" w:history="1">
        <w:r w:rsidR="00171FA5" w:rsidRPr="00DB6BB6">
          <w:rPr>
            <w:rStyle w:val="Hypertextovodkaz"/>
            <w:sz w:val="24"/>
          </w:rPr>
          <w:t>obec@zachlumi.cz</w:t>
        </w:r>
      </w:hyperlink>
      <w:r w:rsidR="00171FA5">
        <w:rPr>
          <w:sz w:val="24"/>
        </w:rPr>
        <w:t xml:space="preserve"> .</w:t>
      </w:r>
    </w:p>
    <w:p w14:paraId="1171B900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Faktury vystavené zhotovitelem budou mít splatnost 30 kalendářních dnů ode dne jejich prokazatelného doručení objednateli.</w:t>
      </w:r>
    </w:p>
    <w:p w14:paraId="52D2F7C3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Zhotovitel je povinen pro zadavatele provést případné vícepráce plynoucí z postupu stavby či rozhodnutí stavebních či jiných oprávněných orgánů. Rozsah a cena víceprací musí být před jejich prováděním písemně odsouhlasena odpovědným zástupcem zadavatele.</w:t>
      </w:r>
    </w:p>
    <w:p w14:paraId="0277C79D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Úhrada zůstatku</w:t>
      </w:r>
      <w:r w:rsidRPr="00171FA5">
        <w:rPr>
          <w:sz w:val="24"/>
        </w:rPr>
        <w:t xml:space="preserve"> </w:t>
      </w:r>
      <w:r>
        <w:rPr>
          <w:sz w:val="24"/>
        </w:rPr>
        <w:t>bude</w:t>
      </w:r>
      <w:r w:rsidRPr="00171FA5">
        <w:rPr>
          <w:sz w:val="24"/>
        </w:rPr>
        <w:t xml:space="preserve"> </w:t>
      </w:r>
      <w:r>
        <w:rPr>
          <w:sz w:val="24"/>
        </w:rPr>
        <w:t>vázána</w:t>
      </w:r>
      <w:r w:rsidRPr="00171FA5">
        <w:rPr>
          <w:sz w:val="24"/>
        </w:rPr>
        <w:t xml:space="preserve"> </w:t>
      </w:r>
      <w:r>
        <w:rPr>
          <w:sz w:val="24"/>
        </w:rPr>
        <w:t>na</w:t>
      </w:r>
      <w:r w:rsidRPr="00171FA5">
        <w:rPr>
          <w:sz w:val="24"/>
        </w:rPr>
        <w:t xml:space="preserve"> </w:t>
      </w:r>
      <w:r>
        <w:rPr>
          <w:sz w:val="24"/>
        </w:rPr>
        <w:t>vystavení</w:t>
      </w:r>
      <w:r w:rsidRPr="00171FA5">
        <w:rPr>
          <w:sz w:val="24"/>
        </w:rPr>
        <w:t xml:space="preserve"> </w:t>
      </w:r>
      <w:r>
        <w:rPr>
          <w:sz w:val="24"/>
        </w:rPr>
        <w:t>konečné</w:t>
      </w:r>
      <w:r w:rsidRPr="00171FA5">
        <w:rPr>
          <w:sz w:val="24"/>
        </w:rPr>
        <w:t xml:space="preserve"> </w:t>
      </w:r>
      <w:r>
        <w:rPr>
          <w:sz w:val="24"/>
        </w:rPr>
        <w:t>faktury</w:t>
      </w:r>
      <w:r w:rsidRPr="00171FA5">
        <w:rPr>
          <w:sz w:val="24"/>
        </w:rPr>
        <w:t xml:space="preserve"> </w:t>
      </w:r>
      <w:r>
        <w:rPr>
          <w:sz w:val="24"/>
        </w:rPr>
        <w:t>(zůstatek</w:t>
      </w:r>
      <w:r w:rsidRPr="00171FA5">
        <w:rPr>
          <w:sz w:val="24"/>
        </w:rPr>
        <w:t xml:space="preserve"> </w:t>
      </w:r>
      <w:r>
        <w:rPr>
          <w:sz w:val="24"/>
        </w:rPr>
        <w:t>musí být</w:t>
      </w:r>
      <w:r w:rsidRPr="00171FA5">
        <w:rPr>
          <w:sz w:val="24"/>
        </w:rPr>
        <w:t xml:space="preserve"> </w:t>
      </w:r>
      <w:r>
        <w:rPr>
          <w:sz w:val="24"/>
        </w:rPr>
        <w:t>minimálně</w:t>
      </w:r>
      <w:r w:rsidRPr="00171FA5">
        <w:rPr>
          <w:sz w:val="24"/>
        </w:rPr>
        <w:t xml:space="preserve"> </w:t>
      </w:r>
      <w:r>
        <w:rPr>
          <w:sz w:val="24"/>
        </w:rPr>
        <w:t>ve výši</w:t>
      </w:r>
      <w:r w:rsidRPr="00171FA5">
        <w:rPr>
          <w:sz w:val="24"/>
        </w:rPr>
        <w:t xml:space="preserve"> </w:t>
      </w:r>
      <w:r>
        <w:rPr>
          <w:sz w:val="24"/>
        </w:rPr>
        <w:t>10%</w:t>
      </w:r>
      <w:r w:rsidRPr="00171FA5">
        <w:rPr>
          <w:sz w:val="24"/>
        </w:rPr>
        <w:t xml:space="preserve"> </w:t>
      </w:r>
      <w:r>
        <w:rPr>
          <w:sz w:val="24"/>
        </w:rPr>
        <w:t>celkové</w:t>
      </w:r>
      <w:r w:rsidRPr="00171FA5">
        <w:rPr>
          <w:sz w:val="24"/>
        </w:rPr>
        <w:t xml:space="preserve"> </w:t>
      </w:r>
      <w:r>
        <w:rPr>
          <w:sz w:val="24"/>
        </w:rPr>
        <w:t>ceny zakázky),</w:t>
      </w:r>
      <w:r w:rsidRPr="00171FA5">
        <w:rPr>
          <w:sz w:val="24"/>
        </w:rPr>
        <w:t xml:space="preserve"> </w:t>
      </w:r>
      <w:r>
        <w:rPr>
          <w:sz w:val="24"/>
        </w:rPr>
        <w:t>jejíž</w:t>
      </w:r>
      <w:r w:rsidRPr="00171FA5">
        <w:rPr>
          <w:sz w:val="24"/>
        </w:rPr>
        <w:t xml:space="preserve"> </w:t>
      </w:r>
      <w:r>
        <w:rPr>
          <w:sz w:val="24"/>
        </w:rPr>
        <w:t>splatnost</w:t>
      </w:r>
      <w:r w:rsidRPr="00171FA5">
        <w:rPr>
          <w:sz w:val="24"/>
        </w:rPr>
        <w:t xml:space="preserve"> </w:t>
      </w:r>
      <w:r>
        <w:rPr>
          <w:sz w:val="24"/>
        </w:rPr>
        <w:t>bude</w:t>
      </w:r>
      <w:r w:rsidRPr="00171FA5">
        <w:rPr>
          <w:sz w:val="24"/>
        </w:rPr>
        <w:t xml:space="preserve"> </w:t>
      </w:r>
      <w:r>
        <w:rPr>
          <w:sz w:val="24"/>
        </w:rPr>
        <w:t>15</w:t>
      </w:r>
      <w:r w:rsidRPr="00171FA5">
        <w:rPr>
          <w:sz w:val="24"/>
        </w:rPr>
        <w:t xml:space="preserve"> </w:t>
      </w:r>
      <w:r>
        <w:rPr>
          <w:sz w:val="24"/>
        </w:rPr>
        <w:t>kalendářních</w:t>
      </w:r>
      <w:r w:rsidRPr="00171FA5">
        <w:rPr>
          <w:sz w:val="24"/>
        </w:rPr>
        <w:t xml:space="preserve"> </w:t>
      </w:r>
      <w:r>
        <w:rPr>
          <w:sz w:val="24"/>
        </w:rPr>
        <w:t>dnů po</w:t>
      </w:r>
      <w:r w:rsidRPr="00171FA5">
        <w:rPr>
          <w:sz w:val="24"/>
        </w:rPr>
        <w:t xml:space="preserve"> </w:t>
      </w:r>
      <w:r>
        <w:rPr>
          <w:sz w:val="24"/>
        </w:rPr>
        <w:t>odstranění</w:t>
      </w:r>
      <w:r w:rsidRPr="00171FA5">
        <w:rPr>
          <w:sz w:val="24"/>
        </w:rPr>
        <w:t xml:space="preserve"> </w:t>
      </w:r>
      <w:r>
        <w:rPr>
          <w:sz w:val="24"/>
        </w:rPr>
        <w:t>vad či nedodělků uvedených v zápise o předání a převzetí předmětu díla bez vad a nedodělků. Konečná</w:t>
      </w:r>
      <w:r w:rsidRPr="00171FA5">
        <w:rPr>
          <w:sz w:val="24"/>
        </w:rPr>
        <w:t xml:space="preserve"> </w:t>
      </w:r>
      <w:r>
        <w:rPr>
          <w:sz w:val="24"/>
        </w:rPr>
        <w:t>faktura</w:t>
      </w:r>
      <w:r w:rsidRPr="00171FA5">
        <w:rPr>
          <w:sz w:val="24"/>
        </w:rPr>
        <w:t xml:space="preserve"> </w:t>
      </w:r>
      <w:r>
        <w:rPr>
          <w:sz w:val="24"/>
        </w:rPr>
        <w:t>bude</w:t>
      </w:r>
      <w:r w:rsidRPr="00171FA5">
        <w:rPr>
          <w:sz w:val="24"/>
        </w:rPr>
        <w:t xml:space="preserve"> </w:t>
      </w:r>
      <w:r>
        <w:rPr>
          <w:sz w:val="24"/>
        </w:rPr>
        <w:t>vystavena</w:t>
      </w:r>
      <w:r w:rsidRPr="00171FA5">
        <w:rPr>
          <w:sz w:val="24"/>
        </w:rPr>
        <w:t xml:space="preserve"> </w:t>
      </w:r>
      <w:r>
        <w:rPr>
          <w:sz w:val="24"/>
        </w:rPr>
        <w:t>nejpozději</w:t>
      </w:r>
      <w:r w:rsidRPr="00171FA5">
        <w:rPr>
          <w:sz w:val="24"/>
        </w:rPr>
        <w:t xml:space="preserve"> </w:t>
      </w:r>
      <w:r>
        <w:rPr>
          <w:sz w:val="24"/>
        </w:rPr>
        <w:t>do</w:t>
      </w:r>
      <w:r w:rsidRPr="00171FA5">
        <w:rPr>
          <w:sz w:val="24"/>
        </w:rPr>
        <w:t xml:space="preserve"> </w:t>
      </w:r>
      <w:r>
        <w:rPr>
          <w:sz w:val="24"/>
        </w:rPr>
        <w:t>5</w:t>
      </w:r>
      <w:r w:rsidRPr="00171FA5">
        <w:rPr>
          <w:sz w:val="24"/>
        </w:rPr>
        <w:t xml:space="preserve"> </w:t>
      </w:r>
      <w:r>
        <w:rPr>
          <w:sz w:val="24"/>
        </w:rPr>
        <w:t>kalendářních</w:t>
      </w:r>
      <w:r w:rsidRPr="00171FA5">
        <w:rPr>
          <w:sz w:val="24"/>
        </w:rPr>
        <w:t xml:space="preserve"> </w:t>
      </w:r>
      <w:r>
        <w:rPr>
          <w:sz w:val="24"/>
        </w:rPr>
        <w:t>dnů</w:t>
      </w:r>
      <w:r w:rsidRPr="00171FA5">
        <w:rPr>
          <w:sz w:val="24"/>
        </w:rPr>
        <w:t xml:space="preserve"> </w:t>
      </w:r>
      <w:r>
        <w:rPr>
          <w:sz w:val="24"/>
        </w:rPr>
        <w:t>po předání</w:t>
      </w:r>
      <w:r w:rsidRPr="00171FA5">
        <w:rPr>
          <w:sz w:val="24"/>
        </w:rPr>
        <w:t xml:space="preserve"> </w:t>
      </w:r>
      <w:r>
        <w:rPr>
          <w:sz w:val="24"/>
        </w:rPr>
        <w:t>a</w:t>
      </w:r>
      <w:r w:rsidRPr="00171FA5">
        <w:rPr>
          <w:sz w:val="24"/>
        </w:rPr>
        <w:t xml:space="preserve"> </w:t>
      </w:r>
      <w:r>
        <w:rPr>
          <w:sz w:val="24"/>
        </w:rPr>
        <w:t>převzetí</w:t>
      </w:r>
      <w:r w:rsidRPr="00171FA5">
        <w:rPr>
          <w:sz w:val="24"/>
        </w:rPr>
        <w:t xml:space="preserve"> </w:t>
      </w:r>
      <w:r>
        <w:rPr>
          <w:sz w:val="24"/>
        </w:rPr>
        <w:t>díla bez vad a nedodělků.</w:t>
      </w:r>
    </w:p>
    <w:p w14:paraId="4831885C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Zhotovitel je povinen doručit objednateli daňové doklady nejpozději do 10 dnů od data uskutečnění zdanitelného plnění.</w:t>
      </w:r>
    </w:p>
    <w:p w14:paraId="2F48FF5A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Pro daň z</w:t>
      </w:r>
      <w:r w:rsidRPr="00171FA5">
        <w:rPr>
          <w:sz w:val="24"/>
        </w:rPr>
        <w:t xml:space="preserve"> </w:t>
      </w:r>
      <w:r>
        <w:rPr>
          <w:sz w:val="24"/>
        </w:rPr>
        <w:t>přidané hodnoty nebude použit § 92 a zákona o dani z přidané hodnoty upravující režim přenesení daňové povinnosti.</w:t>
      </w:r>
    </w:p>
    <w:p w14:paraId="1E78E694" w14:textId="77777777" w:rsidR="003A222A" w:rsidRDefault="00000000" w:rsidP="00171FA5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Platba</w:t>
      </w:r>
      <w:r w:rsidRPr="00171FA5">
        <w:rPr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provedena</w:t>
      </w:r>
      <w:r>
        <w:rPr>
          <w:spacing w:val="-1"/>
          <w:sz w:val="24"/>
        </w:rPr>
        <w:t xml:space="preserve"> </w:t>
      </w:r>
      <w:r>
        <w:rPr>
          <w:sz w:val="24"/>
        </w:rPr>
        <w:t>formou bezhotovostního</w:t>
      </w:r>
      <w:r>
        <w:rPr>
          <w:spacing w:val="-1"/>
          <w:sz w:val="24"/>
        </w:rPr>
        <w:t xml:space="preserve"> </w:t>
      </w:r>
      <w:r>
        <w:rPr>
          <w:sz w:val="24"/>
        </w:rPr>
        <w:t>bankovního převodu na</w:t>
      </w:r>
      <w:r>
        <w:rPr>
          <w:spacing w:val="-1"/>
          <w:sz w:val="24"/>
        </w:rPr>
        <w:t xml:space="preserve"> </w:t>
      </w:r>
      <w:r>
        <w:rPr>
          <w:sz w:val="24"/>
        </w:rPr>
        <w:t>účet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zhotovitele.</w:t>
      </w:r>
    </w:p>
    <w:p w14:paraId="1E1F6835" w14:textId="77777777" w:rsidR="00160AF1" w:rsidRDefault="00000000" w:rsidP="00160AF1">
      <w:pPr>
        <w:pStyle w:val="Odstavecseseznamem"/>
        <w:numPr>
          <w:ilvl w:val="1"/>
          <w:numId w:val="6"/>
        </w:numPr>
        <w:ind w:left="0" w:right="229" w:hanging="284"/>
        <w:rPr>
          <w:sz w:val="24"/>
        </w:rPr>
      </w:pPr>
      <w:r>
        <w:rPr>
          <w:sz w:val="24"/>
        </w:rPr>
        <w:t>Úhrada</w:t>
      </w:r>
      <w:r>
        <w:rPr>
          <w:spacing w:val="-1"/>
          <w:sz w:val="24"/>
        </w:rPr>
        <w:t xml:space="preserve"> </w:t>
      </w:r>
      <w:r>
        <w:rPr>
          <w:sz w:val="24"/>
        </w:rPr>
        <w:t>provedených změn a</w:t>
      </w:r>
      <w:r w:rsidRPr="00171FA5">
        <w:rPr>
          <w:sz w:val="24"/>
        </w:rPr>
        <w:t xml:space="preserve"> </w:t>
      </w:r>
      <w:r>
        <w:rPr>
          <w:sz w:val="24"/>
        </w:rPr>
        <w:t>dodatečných stavebních prací bude</w:t>
      </w:r>
      <w:r w:rsidRPr="00171FA5">
        <w:rPr>
          <w:sz w:val="24"/>
        </w:rPr>
        <w:t xml:space="preserve"> </w:t>
      </w:r>
      <w:r>
        <w:rPr>
          <w:sz w:val="24"/>
        </w:rPr>
        <w:t>provedena</w:t>
      </w:r>
      <w:r w:rsidRPr="00171FA5">
        <w:rPr>
          <w:sz w:val="24"/>
        </w:rPr>
        <w:t xml:space="preserve"> </w:t>
      </w:r>
      <w:r>
        <w:rPr>
          <w:sz w:val="24"/>
        </w:rPr>
        <w:t xml:space="preserve">objednatelem na základě samostatné fakturace zhotovitele v souladu s cenou dohodnutou v příslušném písemném Dodatku k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</w:t>
      </w:r>
    </w:p>
    <w:p w14:paraId="1EF3DE41" w14:textId="1D0C9AD4" w:rsidR="002809B5" w:rsidRPr="002809B5" w:rsidRDefault="00000000" w:rsidP="002809B5">
      <w:pPr>
        <w:pStyle w:val="Odstavecseseznamem"/>
        <w:numPr>
          <w:ilvl w:val="1"/>
          <w:numId w:val="6"/>
        </w:numPr>
        <w:ind w:left="0" w:right="229" w:hanging="426"/>
        <w:rPr>
          <w:sz w:val="24"/>
        </w:rPr>
      </w:pPr>
      <w:r w:rsidRPr="00160AF1">
        <w:rPr>
          <w:sz w:val="24"/>
        </w:rPr>
        <w:t>V případě, že vystavený daňový doklad bude obsahovat nesprávné nebo neúplné údaje a nebude obsahovat všechny náležitosti požadované zákonem č. 235/2004 Sb. v platném znění, je objednatel oprávněn fakturu vrátit do termínu splatnosti. Zhotovitel podle charakteru</w:t>
      </w:r>
      <w:r w:rsidRPr="00160AF1">
        <w:rPr>
          <w:spacing w:val="-1"/>
          <w:sz w:val="24"/>
        </w:rPr>
        <w:t xml:space="preserve"> </w:t>
      </w:r>
      <w:r w:rsidRPr="00160AF1">
        <w:rPr>
          <w:sz w:val="24"/>
        </w:rPr>
        <w:t>nedostatku fakturu</w:t>
      </w:r>
      <w:r w:rsidRPr="00160AF1">
        <w:rPr>
          <w:spacing w:val="-1"/>
          <w:sz w:val="24"/>
        </w:rPr>
        <w:t xml:space="preserve"> </w:t>
      </w:r>
      <w:r w:rsidRPr="00160AF1">
        <w:rPr>
          <w:sz w:val="24"/>
        </w:rPr>
        <w:t>opraví, nebo vystaví novou. Vrácením faktury</w:t>
      </w:r>
      <w:r w:rsidRPr="00160AF1">
        <w:rPr>
          <w:spacing w:val="-1"/>
          <w:sz w:val="24"/>
        </w:rPr>
        <w:t xml:space="preserve"> </w:t>
      </w:r>
      <w:r w:rsidRPr="00160AF1">
        <w:rPr>
          <w:sz w:val="24"/>
        </w:rPr>
        <w:t>se</w:t>
      </w:r>
      <w:r w:rsidRPr="00160AF1">
        <w:rPr>
          <w:spacing w:val="-1"/>
          <w:sz w:val="24"/>
        </w:rPr>
        <w:t xml:space="preserve"> </w:t>
      </w:r>
      <w:r w:rsidRPr="00160AF1">
        <w:rPr>
          <w:sz w:val="24"/>
        </w:rPr>
        <w:t>ruší původní lhůta</w:t>
      </w:r>
      <w:r w:rsidRPr="00160AF1">
        <w:rPr>
          <w:spacing w:val="-4"/>
          <w:sz w:val="24"/>
        </w:rPr>
        <w:t xml:space="preserve"> </w:t>
      </w:r>
      <w:r w:rsidRPr="00160AF1">
        <w:rPr>
          <w:sz w:val="24"/>
        </w:rPr>
        <w:t>splatnosti.</w:t>
      </w:r>
      <w:r w:rsidRPr="00160AF1">
        <w:rPr>
          <w:spacing w:val="-3"/>
          <w:sz w:val="24"/>
        </w:rPr>
        <w:t xml:space="preserve"> </w:t>
      </w:r>
      <w:r w:rsidRPr="00160AF1">
        <w:rPr>
          <w:sz w:val="24"/>
        </w:rPr>
        <w:t>Nová</w:t>
      </w:r>
      <w:r w:rsidRPr="00160AF1">
        <w:rPr>
          <w:spacing w:val="-4"/>
          <w:sz w:val="24"/>
        </w:rPr>
        <w:t xml:space="preserve"> </w:t>
      </w:r>
      <w:r w:rsidRPr="00160AF1">
        <w:rPr>
          <w:sz w:val="24"/>
        </w:rPr>
        <w:t>lhůta</w:t>
      </w:r>
      <w:r w:rsidRPr="00160AF1">
        <w:rPr>
          <w:spacing w:val="-3"/>
          <w:sz w:val="24"/>
        </w:rPr>
        <w:t xml:space="preserve"> </w:t>
      </w:r>
      <w:r w:rsidRPr="00160AF1">
        <w:rPr>
          <w:sz w:val="24"/>
        </w:rPr>
        <w:t>splatnosti</w:t>
      </w:r>
      <w:r w:rsidRPr="00160AF1">
        <w:rPr>
          <w:spacing w:val="-3"/>
          <w:sz w:val="24"/>
        </w:rPr>
        <w:t xml:space="preserve"> </w:t>
      </w:r>
      <w:r w:rsidRPr="00160AF1">
        <w:rPr>
          <w:sz w:val="24"/>
        </w:rPr>
        <w:t>běží</w:t>
      </w:r>
      <w:r w:rsidRPr="00160AF1">
        <w:rPr>
          <w:spacing w:val="-1"/>
          <w:sz w:val="24"/>
        </w:rPr>
        <w:t xml:space="preserve"> </w:t>
      </w:r>
      <w:r w:rsidRPr="00160AF1">
        <w:rPr>
          <w:sz w:val="24"/>
        </w:rPr>
        <w:t>znovu ode</w:t>
      </w:r>
      <w:r w:rsidRPr="00160AF1">
        <w:rPr>
          <w:spacing w:val="-4"/>
          <w:sz w:val="24"/>
        </w:rPr>
        <w:t xml:space="preserve"> </w:t>
      </w:r>
      <w:r w:rsidRPr="00160AF1">
        <w:rPr>
          <w:sz w:val="24"/>
        </w:rPr>
        <w:t>dne</w:t>
      </w:r>
      <w:r w:rsidRPr="00160AF1">
        <w:rPr>
          <w:spacing w:val="-2"/>
          <w:sz w:val="24"/>
        </w:rPr>
        <w:t xml:space="preserve"> </w:t>
      </w:r>
      <w:r w:rsidRPr="00160AF1">
        <w:rPr>
          <w:sz w:val="24"/>
        </w:rPr>
        <w:t>prokazatelného</w:t>
      </w:r>
      <w:r w:rsidRPr="00160AF1">
        <w:rPr>
          <w:spacing w:val="-1"/>
          <w:sz w:val="24"/>
        </w:rPr>
        <w:t xml:space="preserve"> </w:t>
      </w:r>
      <w:r w:rsidRPr="00160AF1">
        <w:rPr>
          <w:sz w:val="24"/>
        </w:rPr>
        <w:t>doručení</w:t>
      </w:r>
      <w:r w:rsidRPr="00160AF1">
        <w:rPr>
          <w:spacing w:val="-3"/>
          <w:sz w:val="24"/>
        </w:rPr>
        <w:t xml:space="preserve"> </w:t>
      </w:r>
      <w:r w:rsidRPr="00160AF1">
        <w:rPr>
          <w:sz w:val="24"/>
        </w:rPr>
        <w:t>opravené faktury objednateli.</w:t>
      </w:r>
    </w:p>
    <w:p w14:paraId="6E294E43" w14:textId="77777777" w:rsidR="003A222A" w:rsidRDefault="003A222A">
      <w:pPr>
        <w:pStyle w:val="Zkladntext"/>
        <w:spacing w:before="3"/>
        <w:ind w:left="0" w:firstLine="0"/>
        <w:jc w:val="left"/>
        <w:rPr>
          <w:sz w:val="13"/>
        </w:rPr>
      </w:pPr>
    </w:p>
    <w:p w14:paraId="53929668" w14:textId="052BE841" w:rsidR="00294CF5" w:rsidRDefault="00294CF5" w:rsidP="00294CF5">
      <w:pPr>
        <w:pStyle w:val="Nadpis1"/>
        <w:spacing w:before="89"/>
        <w:ind w:left="2998" w:right="3418" w:firstLine="602"/>
        <w:jc w:val="left"/>
      </w:pPr>
      <w:r>
        <w:t xml:space="preserve">         Oddíl II.</w:t>
      </w:r>
    </w:p>
    <w:p w14:paraId="22C2539B" w14:textId="00E7B189" w:rsidR="003A222A" w:rsidRDefault="00000000" w:rsidP="00294CF5">
      <w:pPr>
        <w:pStyle w:val="Nadpis1"/>
        <w:ind w:left="2398" w:right="3419" w:firstLine="601"/>
      </w:pPr>
      <w:r>
        <w:t>Realizace</w:t>
      </w:r>
      <w:r>
        <w:rPr>
          <w:spacing w:val="-18"/>
        </w:rPr>
        <w:t xml:space="preserve"> </w:t>
      </w:r>
      <w:r>
        <w:t>díla</w:t>
      </w:r>
    </w:p>
    <w:p w14:paraId="5A669BF5" w14:textId="18AD4A4A" w:rsidR="00294CF5" w:rsidRDefault="00294CF5" w:rsidP="00F05868">
      <w:pPr>
        <w:pStyle w:val="Nadpis2"/>
        <w:ind w:left="-142" w:hanging="425"/>
      </w:pPr>
      <w:r w:rsidRPr="00294CF5">
        <w:t>I.</w:t>
      </w:r>
      <w:r w:rsidRPr="00294CF5">
        <w:tab/>
        <w:t>Odevzdání a převzetí staveniště</w:t>
      </w:r>
    </w:p>
    <w:p w14:paraId="7E09149D" w14:textId="46FF16E4" w:rsidR="003A222A" w:rsidRDefault="00000000" w:rsidP="00FD5397">
      <w:pPr>
        <w:pStyle w:val="Odstavecseseznamem"/>
        <w:numPr>
          <w:ilvl w:val="0"/>
          <w:numId w:val="7"/>
        </w:numPr>
        <w:ind w:left="0" w:right="229" w:hanging="426"/>
        <w:rPr>
          <w:sz w:val="24"/>
        </w:rPr>
      </w:pPr>
      <w:r>
        <w:rPr>
          <w:sz w:val="24"/>
        </w:rPr>
        <w:t>Staveniště</w:t>
      </w:r>
      <w:r w:rsidRPr="00160AF1">
        <w:rPr>
          <w:sz w:val="24"/>
        </w:rPr>
        <w:t xml:space="preserve"> </w:t>
      </w:r>
      <w:r>
        <w:rPr>
          <w:sz w:val="24"/>
        </w:rPr>
        <w:t>bude</w:t>
      </w:r>
      <w:r w:rsidRPr="00160AF1">
        <w:rPr>
          <w:sz w:val="24"/>
        </w:rPr>
        <w:t xml:space="preserve"> </w:t>
      </w:r>
      <w:r>
        <w:rPr>
          <w:sz w:val="24"/>
        </w:rPr>
        <w:t>zhotoviteli předáno</w:t>
      </w:r>
      <w:r w:rsidRPr="00160AF1">
        <w:rPr>
          <w:sz w:val="24"/>
        </w:rPr>
        <w:t xml:space="preserve"> </w:t>
      </w:r>
      <w:r>
        <w:rPr>
          <w:sz w:val="24"/>
        </w:rPr>
        <w:t>na</w:t>
      </w:r>
      <w:r w:rsidRPr="00160AF1">
        <w:rPr>
          <w:sz w:val="24"/>
        </w:rPr>
        <w:t xml:space="preserve"> </w:t>
      </w:r>
      <w:r>
        <w:rPr>
          <w:sz w:val="24"/>
        </w:rPr>
        <w:t>základě</w:t>
      </w:r>
      <w:r w:rsidRPr="00160AF1">
        <w:rPr>
          <w:sz w:val="24"/>
        </w:rPr>
        <w:t xml:space="preserve"> </w:t>
      </w:r>
      <w:proofErr w:type="gramStart"/>
      <w:r>
        <w:rPr>
          <w:sz w:val="24"/>
        </w:rPr>
        <w:t>výzvy</w:t>
      </w:r>
      <w:r w:rsidR="007F5194">
        <w:rPr>
          <w:sz w:val="24"/>
        </w:rPr>
        <w:t xml:space="preserve">  (</w:t>
      </w:r>
      <w:proofErr w:type="gramEnd"/>
      <w:r w:rsidR="007F5194">
        <w:rPr>
          <w:sz w:val="24"/>
        </w:rPr>
        <w:t xml:space="preserve">písemné) </w:t>
      </w:r>
      <w:r w:rsidRPr="00160AF1">
        <w:rPr>
          <w:sz w:val="24"/>
        </w:rPr>
        <w:t>objednatele.</w:t>
      </w:r>
    </w:p>
    <w:p w14:paraId="3D68D893" w14:textId="77777777" w:rsidR="003A222A" w:rsidRDefault="00000000" w:rsidP="00FD5397">
      <w:pPr>
        <w:pStyle w:val="Odstavecseseznamem"/>
        <w:numPr>
          <w:ilvl w:val="0"/>
          <w:numId w:val="7"/>
        </w:numPr>
        <w:ind w:left="0" w:right="229" w:hanging="426"/>
        <w:rPr>
          <w:sz w:val="24"/>
        </w:rPr>
      </w:pPr>
      <w:r>
        <w:rPr>
          <w:sz w:val="24"/>
        </w:rPr>
        <w:t xml:space="preserve">O předání staveniště strany sepíší zápis podepsaný jejich zástupci a k datu podpisu tohoto zápisu zhotovitel prohlašuje, že se seznámil se stavem staveniště k provedení DÍLA, a tento je mu znám. Odmítne-li zhotovitel převzít staveniště, je povinen uvést do zápisu důvody nepřevzetí. Dnem převzetí staveniště se má za to, že zhotovitel je obeznámen s lokalitou </w:t>
      </w:r>
      <w:r w:rsidRPr="00160AF1">
        <w:rPr>
          <w:sz w:val="24"/>
        </w:rPr>
        <w:t>staveniště.</w:t>
      </w:r>
    </w:p>
    <w:p w14:paraId="7A495DE2" w14:textId="77777777" w:rsidR="003A222A" w:rsidRDefault="00000000" w:rsidP="00160AF1">
      <w:pPr>
        <w:pStyle w:val="Odstavecseseznamem"/>
        <w:numPr>
          <w:ilvl w:val="0"/>
          <w:numId w:val="7"/>
        </w:numPr>
        <w:ind w:left="0" w:right="229" w:hanging="426"/>
        <w:rPr>
          <w:sz w:val="24"/>
        </w:rPr>
      </w:pPr>
      <w:r>
        <w:rPr>
          <w:sz w:val="24"/>
        </w:rPr>
        <w:t>Zhotovitel je povinen udržovat staveniště trvale v dobrém stavu, dále se zavazuje přijmout opatření</w:t>
      </w:r>
      <w:r w:rsidRPr="00160AF1">
        <w:rPr>
          <w:sz w:val="24"/>
        </w:rPr>
        <w:t xml:space="preserve"> </w:t>
      </w:r>
      <w:r>
        <w:rPr>
          <w:sz w:val="24"/>
        </w:rPr>
        <w:t>plynoucí</w:t>
      </w:r>
      <w:r w:rsidRPr="00160AF1">
        <w:rPr>
          <w:sz w:val="24"/>
        </w:rPr>
        <w:t xml:space="preserve"> </w:t>
      </w:r>
      <w:r>
        <w:rPr>
          <w:sz w:val="24"/>
        </w:rPr>
        <w:t>z</w:t>
      </w:r>
      <w:r w:rsidRPr="00160AF1">
        <w:rPr>
          <w:sz w:val="24"/>
        </w:rPr>
        <w:t xml:space="preserve"> </w:t>
      </w:r>
      <w:r>
        <w:rPr>
          <w:sz w:val="24"/>
        </w:rPr>
        <w:t>předaných</w:t>
      </w:r>
      <w:r w:rsidRPr="00160AF1">
        <w:rPr>
          <w:sz w:val="24"/>
        </w:rPr>
        <w:t xml:space="preserve"> </w:t>
      </w:r>
      <w:r>
        <w:rPr>
          <w:sz w:val="24"/>
        </w:rPr>
        <w:t>vyjádření</w:t>
      </w:r>
      <w:r w:rsidRPr="00160AF1">
        <w:rPr>
          <w:sz w:val="24"/>
        </w:rPr>
        <w:t xml:space="preserve"> </w:t>
      </w:r>
      <w:r>
        <w:rPr>
          <w:sz w:val="24"/>
        </w:rPr>
        <w:t>a</w:t>
      </w:r>
      <w:r w:rsidRPr="00160AF1">
        <w:rPr>
          <w:sz w:val="24"/>
        </w:rPr>
        <w:t xml:space="preserve"> </w:t>
      </w:r>
      <w:r>
        <w:rPr>
          <w:sz w:val="24"/>
        </w:rPr>
        <w:t>stanovisek</w:t>
      </w:r>
      <w:r w:rsidRPr="00160AF1">
        <w:rPr>
          <w:sz w:val="24"/>
        </w:rPr>
        <w:t xml:space="preserve"> </w:t>
      </w:r>
      <w:r>
        <w:rPr>
          <w:sz w:val="24"/>
        </w:rPr>
        <w:t>a</w:t>
      </w:r>
      <w:r w:rsidRPr="00160AF1">
        <w:rPr>
          <w:sz w:val="24"/>
        </w:rPr>
        <w:t xml:space="preserve"> </w:t>
      </w:r>
      <w:r>
        <w:rPr>
          <w:sz w:val="24"/>
        </w:rPr>
        <w:t>obecně</w:t>
      </w:r>
      <w:r w:rsidRPr="00160AF1">
        <w:rPr>
          <w:sz w:val="24"/>
        </w:rPr>
        <w:t xml:space="preserve"> </w:t>
      </w:r>
      <w:r>
        <w:rPr>
          <w:sz w:val="24"/>
        </w:rPr>
        <w:t>závazných</w:t>
      </w:r>
      <w:r w:rsidRPr="00160AF1">
        <w:rPr>
          <w:sz w:val="24"/>
        </w:rPr>
        <w:t xml:space="preserve"> </w:t>
      </w:r>
      <w:r>
        <w:rPr>
          <w:sz w:val="24"/>
        </w:rPr>
        <w:t>norem</w:t>
      </w:r>
      <w:r w:rsidRPr="00160AF1">
        <w:rPr>
          <w:sz w:val="24"/>
        </w:rPr>
        <w:t xml:space="preserve"> </w:t>
      </w:r>
      <w:r>
        <w:rPr>
          <w:sz w:val="24"/>
        </w:rPr>
        <w:t>a</w:t>
      </w:r>
      <w:r w:rsidRPr="00160AF1">
        <w:rPr>
          <w:sz w:val="24"/>
        </w:rPr>
        <w:t xml:space="preserve"> </w:t>
      </w:r>
      <w:r>
        <w:rPr>
          <w:sz w:val="24"/>
        </w:rPr>
        <w:t>vyhlášek, opatření</w:t>
      </w:r>
      <w:r w:rsidRPr="00160AF1">
        <w:rPr>
          <w:sz w:val="24"/>
        </w:rPr>
        <w:t xml:space="preserve"> </w:t>
      </w:r>
      <w:r>
        <w:rPr>
          <w:sz w:val="24"/>
        </w:rPr>
        <w:t>k</w:t>
      </w:r>
      <w:r w:rsidRPr="00160AF1">
        <w:rPr>
          <w:sz w:val="24"/>
        </w:rPr>
        <w:t xml:space="preserve"> </w:t>
      </w:r>
      <w:r>
        <w:rPr>
          <w:sz w:val="24"/>
        </w:rPr>
        <w:t>maximálnímu</w:t>
      </w:r>
      <w:r w:rsidRPr="00160AF1">
        <w:rPr>
          <w:sz w:val="24"/>
        </w:rPr>
        <w:t xml:space="preserve"> </w:t>
      </w:r>
      <w:r>
        <w:rPr>
          <w:sz w:val="24"/>
        </w:rPr>
        <w:t>omezení</w:t>
      </w:r>
      <w:r w:rsidRPr="00160AF1">
        <w:rPr>
          <w:sz w:val="24"/>
        </w:rPr>
        <w:t xml:space="preserve"> </w:t>
      </w:r>
      <w:r>
        <w:rPr>
          <w:sz w:val="24"/>
        </w:rPr>
        <w:t>prašnosti,</w:t>
      </w:r>
      <w:r w:rsidRPr="00160AF1">
        <w:rPr>
          <w:sz w:val="24"/>
        </w:rPr>
        <w:t xml:space="preserve"> </w:t>
      </w:r>
      <w:r>
        <w:rPr>
          <w:sz w:val="24"/>
        </w:rPr>
        <w:t>hluku,</w:t>
      </w:r>
      <w:r w:rsidRPr="00160AF1">
        <w:rPr>
          <w:sz w:val="24"/>
        </w:rPr>
        <w:t xml:space="preserve"> </w:t>
      </w:r>
      <w:r>
        <w:rPr>
          <w:sz w:val="24"/>
        </w:rPr>
        <w:t>ochraně životního prostředí</w:t>
      </w:r>
      <w:r w:rsidRPr="00160AF1">
        <w:rPr>
          <w:sz w:val="24"/>
        </w:rPr>
        <w:t xml:space="preserve"> </w:t>
      </w:r>
      <w:r>
        <w:rPr>
          <w:sz w:val="24"/>
        </w:rPr>
        <w:t>a dodržování předpisů BOZP při provádění DÍLA a je povinen zajistit bezpečnost svých pracovníku při provádění díla.</w:t>
      </w:r>
    </w:p>
    <w:p w14:paraId="6BA3A92D" w14:textId="77777777" w:rsidR="003A222A" w:rsidRDefault="00000000" w:rsidP="00160AF1">
      <w:pPr>
        <w:pStyle w:val="Odstavecseseznamem"/>
        <w:numPr>
          <w:ilvl w:val="0"/>
          <w:numId w:val="7"/>
        </w:numPr>
        <w:ind w:left="0" w:right="229" w:hanging="426"/>
        <w:rPr>
          <w:sz w:val="24"/>
        </w:rPr>
      </w:pPr>
      <w:r>
        <w:rPr>
          <w:sz w:val="24"/>
        </w:rPr>
        <w:t>Zhotovitel je povinen udržovat na převzatém staveništi pořádek a čistotu a je povinen odstraňovat odpady a nečistoty vzniklé jeho pracemi na své náklady. Zhotovitel se zavazuje, že bude dodržovat zásady ochrany životního prostředí podle zákona č. 17/1992 Sb., o životním prostředí, č. 114/1992 Sb., o ochraně přírody a krajiny, č. 185/2001 Sb., o odpadech, ve znění jejich pozdějších změn a předpisů. Všechen odpad vznikající na stavbě činností zhotovitele bude zhotovitel třídit, evidovat a následně zajistí likvidaci tohoto</w:t>
      </w:r>
      <w:r w:rsidRPr="00160AF1">
        <w:rPr>
          <w:sz w:val="24"/>
        </w:rPr>
        <w:t xml:space="preserve"> </w:t>
      </w:r>
      <w:r>
        <w:rPr>
          <w:sz w:val="24"/>
        </w:rPr>
        <w:t xml:space="preserve">odpadu akreditovanou společností. Dále zajistí ochranu vod a ovzduší před nepříznivými a přírodu ohrožujícími látkami. V případě havárie bude neprodleně kontaktovat zástupce </w:t>
      </w:r>
      <w:r w:rsidRPr="00160AF1">
        <w:rPr>
          <w:sz w:val="24"/>
        </w:rPr>
        <w:t>objednatele.</w:t>
      </w:r>
    </w:p>
    <w:p w14:paraId="009E09C7" w14:textId="0E691E10" w:rsidR="003A222A" w:rsidRDefault="00000000" w:rsidP="00160AF1">
      <w:pPr>
        <w:pStyle w:val="Odstavecseseznamem"/>
        <w:numPr>
          <w:ilvl w:val="0"/>
          <w:numId w:val="7"/>
        </w:numPr>
        <w:ind w:left="0" w:right="229" w:hanging="426"/>
        <w:rPr>
          <w:sz w:val="24"/>
        </w:rPr>
      </w:pPr>
      <w:r>
        <w:rPr>
          <w:sz w:val="24"/>
        </w:rPr>
        <w:t>Zhotovitel je povinen seznámit se s riziky na staveništi objednatele, upozornit na ně své pracovníky, podzhotovitele a určit způsob ochrany a prevence proti úrazům a jinému poškození zdraví.</w:t>
      </w:r>
    </w:p>
    <w:p w14:paraId="71B2FADD" w14:textId="77777777" w:rsidR="00FD5397" w:rsidRDefault="00FD5397" w:rsidP="00FD5397">
      <w:pPr>
        <w:pStyle w:val="Odstavecseseznamem"/>
        <w:ind w:left="0" w:right="229" w:firstLine="0"/>
        <w:rPr>
          <w:sz w:val="24"/>
        </w:rPr>
      </w:pPr>
    </w:p>
    <w:p w14:paraId="2AD52511" w14:textId="7540D51A" w:rsidR="003A222A" w:rsidRPr="00160AF1" w:rsidRDefault="00294CF5" w:rsidP="00F05868">
      <w:pPr>
        <w:pStyle w:val="Nadpis2"/>
        <w:ind w:left="-142" w:hanging="425"/>
      </w:pPr>
      <w:r>
        <w:t xml:space="preserve">II.   </w:t>
      </w:r>
      <w:r w:rsidRPr="00294CF5">
        <w:t>Kvalifikační</w:t>
      </w:r>
      <w:r w:rsidRPr="00160AF1">
        <w:rPr>
          <w:spacing w:val="-15"/>
        </w:rPr>
        <w:t xml:space="preserve"> </w:t>
      </w:r>
      <w:r w:rsidRPr="00294CF5">
        <w:rPr>
          <w:spacing w:val="-2"/>
        </w:rPr>
        <w:t>podmínky</w:t>
      </w:r>
    </w:p>
    <w:p w14:paraId="4EBFC54B" w14:textId="3D82820C" w:rsidR="003A222A" w:rsidRPr="00480B34" w:rsidRDefault="00000000" w:rsidP="00294CF5">
      <w:pPr>
        <w:pStyle w:val="Odstavecseseznamem"/>
        <w:numPr>
          <w:ilvl w:val="1"/>
          <w:numId w:val="9"/>
        </w:numPr>
        <w:spacing w:before="119"/>
        <w:ind w:left="0" w:right="230" w:hanging="426"/>
        <w:rPr>
          <w:sz w:val="24"/>
          <w:szCs w:val="24"/>
        </w:rPr>
      </w:pPr>
      <w:r w:rsidRPr="00480B34">
        <w:rPr>
          <w:sz w:val="24"/>
          <w:szCs w:val="24"/>
        </w:rPr>
        <w:t>Zhotovitel se zavazuje sjednané DÍLO provést s odbornou péčí v rozsahu stanoveném PD</w:t>
      </w:r>
      <w:r w:rsidR="007F5194">
        <w:rPr>
          <w:sz w:val="24"/>
          <w:szCs w:val="24"/>
        </w:rPr>
        <w:t xml:space="preserve">                  </w:t>
      </w:r>
      <w:r w:rsidRPr="00480B34">
        <w:rPr>
          <w:sz w:val="24"/>
          <w:szCs w:val="24"/>
        </w:rPr>
        <w:t xml:space="preserve"> a zadávacími podmínkami veřejné zakázky malého rozsahu</w:t>
      </w:r>
      <w:r w:rsidR="007F5194">
        <w:rPr>
          <w:sz w:val="24"/>
          <w:szCs w:val="24"/>
        </w:rPr>
        <w:t>:</w:t>
      </w:r>
      <w:r w:rsidRPr="00480B34">
        <w:rPr>
          <w:sz w:val="24"/>
          <w:szCs w:val="24"/>
        </w:rPr>
        <w:t xml:space="preserve"> </w:t>
      </w:r>
      <w:r w:rsidR="007F5194" w:rsidRPr="0097179B">
        <w:rPr>
          <w:i/>
          <w:iCs/>
          <w:color w:val="000033"/>
          <w:sz w:val="24"/>
          <w:szCs w:val="24"/>
        </w:rPr>
        <w:t>Dětské hřiště</w:t>
      </w:r>
      <w:r w:rsidR="007F5194">
        <w:rPr>
          <w:i/>
          <w:iCs/>
          <w:color w:val="000033"/>
          <w:sz w:val="24"/>
          <w:szCs w:val="24"/>
        </w:rPr>
        <w:t xml:space="preserve"> </w:t>
      </w:r>
      <w:r w:rsidR="007F5194" w:rsidRPr="0097179B">
        <w:rPr>
          <w:i/>
          <w:iCs/>
          <w:color w:val="000033"/>
          <w:sz w:val="24"/>
          <w:szCs w:val="24"/>
        </w:rPr>
        <w:t>– součást projektu „Přístavba pavilonu dětské skupiny  pro 20 dětí – Záchlumí</w:t>
      </w:r>
      <w:r w:rsidR="007F5194">
        <w:rPr>
          <w:i/>
          <w:iCs/>
          <w:color w:val="000033"/>
          <w:sz w:val="24"/>
          <w:szCs w:val="24"/>
        </w:rPr>
        <w:t>“.</w:t>
      </w:r>
      <w:r w:rsidR="007F5194" w:rsidRPr="0097179B">
        <w:rPr>
          <w:sz w:val="24"/>
          <w:szCs w:val="24"/>
        </w:rPr>
        <w:t xml:space="preserve"> </w:t>
      </w:r>
      <w:r w:rsidRPr="00480B34">
        <w:rPr>
          <w:sz w:val="24"/>
          <w:szCs w:val="24"/>
        </w:rPr>
        <w:t xml:space="preserve">Přitom je povinen dodržet podmínky všech dotčených orgánu státní správy a organizací a příslušné technické normy, vztahující se </w:t>
      </w:r>
      <w:r w:rsidR="007F5194">
        <w:rPr>
          <w:sz w:val="24"/>
          <w:szCs w:val="24"/>
        </w:rPr>
        <w:t xml:space="preserve">            </w:t>
      </w:r>
      <w:r w:rsidRPr="00480B34">
        <w:rPr>
          <w:sz w:val="24"/>
          <w:szCs w:val="24"/>
        </w:rPr>
        <w:t>k prováděnému dílu a technologické postupy, zvláště ve vztahu ke klimatickým podmínkám. DÍLO musí být provedeno v souladu s touto smlouvou a nesmí mít nedostatky, které brání použití díla</w:t>
      </w:r>
      <w:r w:rsidR="007F5194">
        <w:rPr>
          <w:sz w:val="24"/>
          <w:szCs w:val="24"/>
        </w:rPr>
        <w:t xml:space="preserve">        </w:t>
      </w:r>
      <w:r w:rsidRPr="00480B34">
        <w:rPr>
          <w:sz w:val="24"/>
          <w:szCs w:val="24"/>
        </w:rPr>
        <w:t xml:space="preserve"> k určenému účelu.</w:t>
      </w:r>
    </w:p>
    <w:p w14:paraId="2386B50A" w14:textId="754DCD3C" w:rsidR="003A222A" w:rsidRPr="00480B34" w:rsidRDefault="00000000" w:rsidP="00294CF5">
      <w:pPr>
        <w:pStyle w:val="Odstavecseseznamem"/>
        <w:numPr>
          <w:ilvl w:val="1"/>
          <w:numId w:val="9"/>
        </w:numPr>
        <w:spacing w:before="68"/>
        <w:ind w:left="0" w:right="234" w:hanging="426"/>
        <w:rPr>
          <w:sz w:val="24"/>
          <w:szCs w:val="24"/>
        </w:rPr>
      </w:pPr>
      <w:r w:rsidRPr="00480B34">
        <w:rPr>
          <w:sz w:val="24"/>
          <w:szCs w:val="24"/>
        </w:rPr>
        <w:t>Dílo bude dále provedeno a dokladováno v souladu se všemi právními normami, ČSN (§4 zákona č. 22/1997 Sb., o technických požadavcích na výrobky a o změně a doplnění některých</w:t>
      </w:r>
      <w:r w:rsidRPr="00480B34">
        <w:rPr>
          <w:spacing w:val="15"/>
          <w:sz w:val="24"/>
          <w:szCs w:val="24"/>
        </w:rPr>
        <w:t xml:space="preserve"> </w:t>
      </w:r>
      <w:r w:rsidRPr="00480B34">
        <w:rPr>
          <w:sz w:val="24"/>
          <w:szCs w:val="24"/>
        </w:rPr>
        <w:t>zákonů, ve znění jeho pozdějších</w:t>
      </w:r>
      <w:r w:rsidRPr="00480B34">
        <w:rPr>
          <w:spacing w:val="15"/>
          <w:sz w:val="24"/>
          <w:szCs w:val="24"/>
        </w:rPr>
        <w:t xml:space="preserve"> </w:t>
      </w:r>
      <w:r w:rsidRPr="00480B34">
        <w:rPr>
          <w:sz w:val="24"/>
          <w:szCs w:val="24"/>
        </w:rPr>
        <w:t>změn) a vyhláškami.</w:t>
      </w:r>
      <w:r w:rsidRPr="00480B34">
        <w:rPr>
          <w:spacing w:val="18"/>
          <w:sz w:val="24"/>
          <w:szCs w:val="24"/>
        </w:rPr>
        <w:t xml:space="preserve"> </w:t>
      </w:r>
      <w:r w:rsidRPr="00480B34">
        <w:rPr>
          <w:sz w:val="24"/>
          <w:szCs w:val="24"/>
        </w:rPr>
        <w:t>Tam kde zvláštní předpis</w:t>
      </w:r>
      <w:r w:rsidR="00160AF1" w:rsidRPr="00480B34">
        <w:rPr>
          <w:sz w:val="24"/>
          <w:szCs w:val="24"/>
        </w:rPr>
        <w:t xml:space="preserve"> </w:t>
      </w:r>
      <w:r w:rsidRPr="00480B34">
        <w:rPr>
          <w:sz w:val="24"/>
          <w:szCs w:val="24"/>
        </w:rPr>
        <w:t>stanoví, musí mít všechny použité materiály a výrobky platný certifikát ve smyslu zákona a platných vyhlášek.</w:t>
      </w:r>
    </w:p>
    <w:p w14:paraId="01DBF742" w14:textId="6657FBCE" w:rsidR="003A222A" w:rsidRPr="00480B34" w:rsidRDefault="00000000" w:rsidP="00294CF5">
      <w:pPr>
        <w:pStyle w:val="Odstavecseseznamem"/>
        <w:numPr>
          <w:ilvl w:val="1"/>
          <w:numId w:val="9"/>
        </w:numPr>
        <w:ind w:left="0" w:right="228" w:hanging="426"/>
        <w:rPr>
          <w:sz w:val="24"/>
          <w:szCs w:val="24"/>
        </w:rPr>
      </w:pPr>
      <w:r w:rsidRPr="00480B34">
        <w:rPr>
          <w:sz w:val="24"/>
          <w:szCs w:val="24"/>
        </w:rPr>
        <w:t>Součástí zhotovení díla je zajištění a předložení všech dokladů – průkazů o ověření</w:t>
      </w:r>
      <w:r w:rsidRPr="00480B34">
        <w:rPr>
          <w:spacing w:val="40"/>
          <w:sz w:val="24"/>
          <w:szCs w:val="24"/>
        </w:rPr>
        <w:t xml:space="preserve"> </w:t>
      </w:r>
      <w:r w:rsidRPr="00480B34">
        <w:rPr>
          <w:sz w:val="24"/>
          <w:szCs w:val="24"/>
        </w:rPr>
        <w:t>vlastností použitých výrobků ve smyslu ustanovení zákona č. 22/1997 Sb., ve znění pozdějších novel a souvisejících předpisů, a dále dokladů o provedení zkoušek a revizí a dalších dokladů nutných k předání díla dle platných předpisů, např. zákona č. 185/2001 Sb., o odpadech.</w:t>
      </w:r>
    </w:p>
    <w:p w14:paraId="58640499" w14:textId="77777777" w:rsidR="00F05868" w:rsidRDefault="00F05868" w:rsidP="00F05868">
      <w:pPr>
        <w:pStyle w:val="Odstavecseseznamem"/>
        <w:ind w:left="0" w:right="228" w:firstLine="0"/>
        <w:rPr>
          <w:sz w:val="24"/>
        </w:rPr>
      </w:pPr>
    </w:p>
    <w:p w14:paraId="6EA96269" w14:textId="795FFA0B" w:rsidR="003A222A" w:rsidRPr="00294CF5" w:rsidRDefault="00294CF5" w:rsidP="00F05868">
      <w:pPr>
        <w:pStyle w:val="Nadpis2"/>
        <w:ind w:left="0" w:hanging="567"/>
      </w:pPr>
      <w:r>
        <w:t xml:space="preserve">III. </w:t>
      </w:r>
      <w:r w:rsidRPr="00294CF5">
        <w:t>Povinnosti zhotovitele</w:t>
      </w:r>
    </w:p>
    <w:p w14:paraId="73314244" w14:textId="3551079F" w:rsidR="003A222A" w:rsidRDefault="00000000" w:rsidP="00294CF5">
      <w:pPr>
        <w:pStyle w:val="Odstavecseseznamem"/>
        <w:numPr>
          <w:ilvl w:val="1"/>
          <w:numId w:val="11"/>
        </w:numPr>
        <w:spacing w:before="119"/>
        <w:ind w:left="0" w:right="228" w:hanging="426"/>
        <w:rPr>
          <w:sz w:val="24"/>
        </w:rPr>
      </w:pPr>
      <w:r>
        <w:rPr>
          <w:sz w:val="24"/>
        </w:rPr>
        <w:t xml:space="preserve">Zhotovitel je povinen archivovat originální vyhotovení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, její dodatky, originály účetních dokladů a dalších dokladů vztahujících se k realizaci předmětu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po dobu 10 let od zániku závazku vyplývajícího ze smlouvy, minimálně však do konce roku </w:t>
      </w:r>
      <w:r w:rsidR="005D58A8">
        <w:rPr>
          <w:sz w:val="24"/>
        </w:rPr>
        <w:t>2036</w:t>
      </w:r>
      <w:r>
        <w:rPr>
          <w:sz w:val="24"/>
        </w:rPr>
        <w:t>. Po tuto dobu je zhotovitel povinen umožnit osobám oprávněným k výkonu kontroly projektu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provést kontrolu dokladů souvisejících s plněním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</w:t>
      </w:r>
    </w:p>
    <w:p w14:paraId="43C81FAB" w14:textId="77777777" w:rsidR="003A222A" w:rsidRDefault="00000000" w:rsidP="00294CF5">
      <w:pPr>
        <w:pStyle w:val="Odstavecseseznamem"/>
        <w:numPr>
          <w:ilvl w:val="1"/>
          <w:numId w:val="11"/>
        </w:numPr>
        <w:ind w:left="0" w:right="227" w:hanging="426"/>
        <w:rPr>
          <w:sz w:val="24"/>
        </w:rPr>
      </w:pPr>
      <w:r>
        <w:rPr>
          <w:sz w:val="24"/>
        </w:rPr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6F73AB6D" w14:textId="0ACF3645" w:rsidR="003A222A" w:rsidRDefault="00000000" w:rsidP="00294CF5">
      <w:pPr>
        <w:pStyle w:val="Odstavecseseznamem"/>
        <w:numPr>
          <w:ilvl w:val="1"/>
          <w:numId w:val="11"/>
        </w:numPr>
        <w:ind w:left="0" w:right="228" w:hanging="426"/>
        <w:rPr>
          <w:sz w:val="24"/>
        </w:rPr>
      </w:pP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poskytnout</w:t>
      </w:r>
      <w:r>
        <w:rPr>
          <w:spacing w:val="-2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3"/>
          <w:sz w:val="24"/>
        </w:rPr>
        <w:t xml:space="preserve"> </w:t>
      </w:r>
      <w:r>
        <w:rPr>
          <w:sz w:val="24"/>
        </w:rPr>
        <w:t>informace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dokumentaci</w:t>
      </w:r>
      <w:r>
        <w:rPr>
          <w:spacing w:val="-2"/>
          <w:sz w:val="24"/>
        </w:rPr>
        <w:t xml:space="preserve"> </w:t>
      </w:r>
      <w:r>
        <w:rPr>
          <w:sz w:val="24"/>
        </w:rPr>
        <w:t>zaměstnancům</w:t>
      </w:r>
      <w:r>
        <w:rPr>
          <w:spacing w:val="-2"/>
          <w:sz w:val="24"/>
        </w:rPr>
        <w:t xml:space="preserve"> </w:t>
      </w:r>
      <w:r>
        <w:rPr>
          <w:sz w:val="24"/>
        </w:rPr>
        <w:t>nebo zmocněncům Plzeňského kraje, Ministerstva financí, Evropské komise, Evropského</w:t>
      </w:r>
      <w:r>
        <w:rPr>
          <w:spacing w:val="40"/>
          <w:sz w:val="24"/>
        </w:rPr>
        <w:t xml:space="preserve"> </w:t>
      </w:r>
      <w:r>
        <w:rPr>
          <w:sz w:val="24"/>
        </w:rPr>
        <w:t>účetního dvora, Nejvyššího kontrolního úřadu, příslušného finančního úřadu a dalších oprávněných orgánů státní správy a vytvořit uvedeným orgánům podmínky k provedení kontroly předmětu díla a poskytnout jim součinnost</w:t>
      </w:r>
      <w:r w:rsidR="00160AF1">
        <w:rPr>
          <w:sz w:val="24"/>
        </w:rPr>
        <w:t>.</w:t>
      </w:r>
    </w:p>
    <w:p w14:paraId="4384594D" w14:textId="77777777" w:rsidR="003A222A" w:rsidRDefault="00000000" w:rsidP="00294CF5">
      <w:pPr>
        <w:pStyle w:val="Odstavecseseznamem"/>
        <w:numPr>
          <w:ilvl w:val="1"/>
          <w:numId w:val="11"/>
        </w:numPr>
        <w:spacing w:before="121"/>
        <w:ind w:left="0" w:right="232" w:hanging="426"/>
        <w:rPr>
          <w:sz w:val="24"/>
        </w:rPr>
      </w:pPr>
      <w:r>
        <w:rPr>
          <w:sz w:val="24"/>
        </w:rPr>
        <w:t>Před zahájením stavby si zhotovitel zajistí patřičná opatření dle platných předpisů, aby byla zajištěna obslužná doprava v místě dotčeného stavbou k omezením dopravy na stávajících veřejných komunikacích (záchranný systém apod.).</w:t>
      </w:r>
      <w:r>
        <w:rPr>
          <w:spacing w:val="-1"/>
          <w:sz w:val="24"/>
        </w:rPr>
        <w:t xml:space="preserve"> </w:t>
      </w:r>
      <w:r>
        <w:rPr>
          <w:sz w:val="24"/>
        </w:rPr>
        <w:t>Postup prací bude</w:t>
      </w:r>
      <w:r>
        <w:rPr>
          <w:spacing w:val="-1"/>
          <w:sz w:val="24"/>
        </w:rPr>
        <w:t xml:space="preserve"> </w:t>
      </w:r>
      <w:r>
        <w:rPr>
          <w:sz w:val="24"/>
        </w:rPr>
        <w:t>projednán v předstihu před</w:t>
      </w:r>
      <w:r>
        <w:rPr>
          <w:spacing w:val="80"/>
          <w:sz w:val="24"/>
        </w:rPr>
        <w:t xml:space="preserve"> </w:t>
      </w:r>
      <w:r>
        <w:rPr>
          <w:sz w:val="24"/>
        </w:rPr>
        <w:t>zahájením</w:t>
      </w:r>
      <w:r>
        <w:rPr>
          <w:spacing w:val="80"/>
          <w:sz w:val="24"/>
        </w:rPr>
        <w:t xml:space="preserve"> </w:t>
      </w:r>
      <w:r>
        <w:rPr>
          <w:sz w:val="24"/>
        </w:rPr>
        <w:t>prací</w:t>
      </w:r>
      <w:r>
        <w:rPr>
          <w:spacing w:val="80"/>
          <w:sz w:val="24"/>
        </w:rPr>
        <w:t xml:space="preserve"> </w:t>
      </w:r>
      <w:r>
        <w:rPr>
          <w:sz w:val="24"/>
        </w:rPr>
        <w:t>mezi</w:t>
      </w:r>
      <w:r>
        <w:rPr>
          <w:spacing w:val="80"/>
          <w:sz w:val="24"/>
        </w:rPr>
        <w:t xml:space="preserve"> </w:t>
      </w:r>
      <w:r>
        <w:rPr>
          <w:sz w:val="24"/>
        </w:rPr>
        <w:t>objednatelem,</w:t>
      </w:r>
      <w:r>
        <w:rPr>
          <w:spacing w:val="80"/>
          <w:sz w:val="24"/>
        </w:rPr>
        <w:t xml:space="preserve"> </w:t>
      </w:r>
      <w:r>
        <w:rPr>
          <w:sz w:val="24"/>
        </w:rPr>
        <w:t>zhotovitelem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dalšími</w:t>
      </w:r>
      <w:r>
        <w:rPr>
          <w:spacing w:val="80"/>
          <w:sz w:val="24"/>
        </w:rPr>
        <w:t xml:space="preserve"> </w:t>
      </w:r>
      <w:r>
        <w:rPr>
          <w:sz w:val="24"/>
        </w:rPr>
        <w:t>dotčenými</w:t>
      </w:r>
      <w:r>
        <w:rPr>
          <w:spacing w:val="80"/>
          <w:sz w:val="24"/>
        </w:rPr>
        <w:t xml:space="preserve"> </w:t>
      </w:r>
      <w:r>
        <w:rPr>
          <w:sz w:val="24"/>
        </w:rPr>
        <w:t>orgány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 institucemi.</w:t>
      </w:r>
    </w:p>
    <w:p w14:paraId="4762BD9B" w14:textId="7EEBEAD2" w:rsidR="003A222A" w:rsidRDefault="00000000" w:rsidP="00294CF5">
      <w:pPr>
        <w:pStyle w:val="Odstavecseseznamem"/>
        <w:numPr>
          <w:ilvl w:val="1"/>
          <w:numId w:val="11"/>
        </w:numPr>
        <w:ind w:left="0" w:right="226" w:hanging="426"/>
        <w:rPr>
          <w:sz w:val="24"/>
        </w:rPr>
      </w:pPr>
      <w:r>
        <w:rPr>
          <w:sz w:val="24"/>
        </w:rPr>
        <w:t>Zhotovitel si zajistí případný zábor na pozemku objednatele</w:t>
      </w:r>
      <w:r w:rsidR="00EB26E5">
        <w:rPr>
          <w:sz w:val="24"/>
        </w:rPr>
        <w:t xml:space="preserve"> s jeho předchozím souhlasem. Zábor bude specifikován již při předání a převzetí staveniště a bude součástí zápisu o něm.</w:t>
      </w:r>
      <w:r>
        <w:rPr>
          <w:sz w:val="24"/>
        </w:rPr>
        <w:t xml:space="preserve"> </w:t>
      </w:r>
    </w:p>
    <w:p w14:paraId="3210CCF5" w14:textId="4EA4D134" w:rsidR="003A222A" w:rsidRDefault="00000000" w:rsidP="00294CF5">
      <w:pPr>
        <w:pStyle w:val="Odstavecseseznamem"/>
        <w:numPr>
          <w:ilvl w:val="1"/>
          <w:numId w:val="11"/>
        </w:numPr>
        <w:ind w:left="0" w:hanging="426"/>
        <w:rPr>
          <w:sz w:val="24"/>
        </w:rPr>
      </w:pPr>
      <w:r>
        <w:rPr>
          <w:sz w:val="24"/>
        </w:rPr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zajistí</w:t>
      </w:r>
      <w:r>
        <w:rPr>
          <w:spacing w:val="-2"/>
          <w:sz w:val="24"/>
        </w:rPr>
        <w:t xml:space="preserve"> </w:t>
      </w:r>
      <w:r>
        <w:rPr>
          <w:sz w:val="24"/>
        </w:rPr>
        <w:t>vytýčení</w:t>
      </w:r>
      <w:r>
        <w:rPr>
          <w:spacing w:val="-2"/>
          <w:sz w:val="24"/>
        </w:rPr>
        <w:t xml:space="preserve"> </w:t>
      </w:r>
      <w:r>
        <w:rPr>
          <w:sz w:val="24"/>
        </w:rPr>
        <w:t>stavby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oprávněnou</w:t>
      </w:r>
      <w:r>
        <w:rPr>
          <w:spacing w:val="-2"/>
          <w:sz w:val="24"/>
        </w:rPr>
        <w:t xml:space="preserve"> organizací</w:t>
      </w:r>
      <w:r w:rsidR="00EB26E5">
        <w:rPr>
          <w:spacing w:val="-2"/>
          <w:sz w:val="24"/>
        </w:rPr>
        <w:t>, je-li toto relevantní</w:t>
      </w:r>
      <w:r>
        <w:rPr>
          <w:spacing w:val="-2"/>
          <w:sz w:val="24"/>
        </w:rPr>
        <w:t>.</w:t>
      </w:r>
    </w:p>
    <w:p w14:paraId="4993B130" w14:textId="2EBB607A" w:rsidR="003A222A" w:rsidRPr="005D58A8" w:rsidRDefault="00000000" w:rsidP="005D58A8">
      <w:pPr>
        <w:pStyle w:val="Odstavecseseznamem"/>
        <w:numPr>
          <w:ilvl w:val="1"/>
          <w:numId w:val="11"/>
        </w:numPr>
        <w:ind w:left="0" w:right="233" w:hanging="426"/>
        <w:rPr>
          <w:sz w:val="24"/>
        </w:rPr>
      </w:pPr>
      <w:r w:rsidRPr="005D58A8">
        <w:rPr>
          <w:sz w:val="24"/>
        </w:rPr>
        <w:t>Zhotovitel</w:t>
      </w:r>
      <w:r w:rsidRPr="005D58A8">
        <w:rPr>
          <w:spacing w:val="19"/>
          <w:sz w:val="24"/>
        </w:rPr>
        <w:t xml:space="preserve"> </w:t>
      </w:r>
      <w:r w:rsidRPr="005D58A8">
        <w:rPr>
          <w:sz w:val="24"/>
        </w:rPr>
        <w:t>zajistí</w:t>
      </w:r>
      <w:r w:rsidRPr="005D58A8">
        <w:rPr>
          <w:spacing w:val="20"/>
          <w:sz w:val="24"/>
        </w:rPr>
        <w:t xml:space="preserve"> </w:t>
      </w:r>
      <w:r w:rsidRPr="005D58A8">
        <w:rPr>
          <w:sz w:val="24"/>
        </w:rPr>
        <w:t>na své</w:t>
      </w:r>
      <w:r w:rsidRPr="005D58A8">
        <w:rPr>
          <w:spacing w:val="21"/>
          <w:sz w:val="24"/>
        </w:rPr>
        <w:t xml:space="preserve"> </w:t>
      </w:r>
      <w:r w:rsidRPr="005D58A8">
        <w:rPr>
          <w:sz w:val="24"/>
        </w:rPr>
        <w:t>náklady</w:t>
      </w:r>
      <w:r w:rsidRPr="005D58A8">
        <w:rPr>
          <w:spacing w:val="19"/>
          <w:sz w:val="24"/>
        </w:rPr>
        <w:t xml:space="preserve"> </w:t>
      </w:r>
      <w:r w:rsidRPr="005D58A8">
        <w:rPr>
          <w:sz w:val="24"/>
        </w:rPr>
        <w:t>a odpovědnost</w:t>
      </w:r>
      <w:r w:rsidRPr="005D58A8">
        <w:rPr>
          <w:spacing w:val="22"/>
          <w:sz w:val="24"/>
        </w:rPr>
        <w:t xml:space="preserve"> </w:t>
      </w:r>
      <w:r w:rsidRPr="005D58A8">
        <w:rPr>
          <w:sz w:val="24"/>
        </w:rPr>
        <w:t>vybudování</w:t>
      </w:r>
      <w:r w:rsidRPr="005D58A8">
        <w:rPr>
          <w:spacing w:val="20"/>
          <w:sz w:val="24"/>
        </w:rPr>
        <w:t xml:space="preserve"> </w:t>
      </w:r>
      <w:r w:rsidRPr="005D58A8">
        <w:rPr>
          <w:sz w:val="24"/>
        </w:rPr>
        <w:t>veškerého</w:t>
      </w:r>
      <w:r w:rsidRPr="005D58A8">
        <w:rPr>
          <w:spacing w:val="19"/>
          <w:sz w:val="24"/>
        </w:rPr>
        <w:t xml:space="preserve"> </w:t>
      </w:r>
      <w:r w:rsidRPr="005D58A8">
        <w:rPr>
          <w:sz w:val="24"/>
        </w:rPr>
        <w:t>zařízení</w:t>
      </w:r>
      <w:r w:rsidRPr="005D58A8">
        <w:rPr>
          <w:spacing w:val="20"/>
          <w:sz w:val="24"/>
        </w:rPr>
        <w:t xml:space="preserve"> </w:t>
      </w:r>
      <w:proofErr w:type="gramStart"/>
      <w:r w:rsidRPr="005D58A8">
        <w:rPr>
          <w:sz w:val="24"/>
        </w:rPr>
        <w:t>staveniště,</w:t>
      </w:r>
      <w:r w:rsidR="005D58A8">
        <w:rPr>
          <w:sz w:val="24"/>
        </w:rPr>
        <w:t xml:space="preserve">   </w:t>
      </w:r>
      <w:proofErr w:type="gramEnd"/>
      <w:r w:rsidR="005D58A8">
        <w:rPr>
          <w:sz w:val="24"/>
        </w:rPr>
        <w:t xml:space="preserve">          </w:t>
      </w:r>
      <w:r w:rsidRPr="005D58A8">
        <w:rPr>
          <w:sz w:val="24"/>
        </w:rPr>
        <w:t xml:space="preserve"> v</w:t>
      </w:r>
      <w:r w:rsidRPr="005D58A8">
        <w:rPr>
          <w:spacing w:val="-2"/>
          <w:sz w:val="24"/>
        </w:rPr>
        <w:t xml:space="preserve"> </w:t>
      </w:r>
      <w:r w:rsidR="00480B34" w:rsidRPr="005D58A8">
        <w:rPr>
          <w:sz w:val="24"/>
        </w:rPr>
        <w:t xml:space="preserve">souladu se svými potřebami, dokumentací předanou objednatelem a s požadavky </w:t>
      </w:r>
      <w:r w:rsidR="00480B34" w:rsidRPr="005D58A8">
        <w:rPr>
          <w:spacing w:val="-2"/>
          <w:sz w:val="24"/>
        </w:rPr>
        <w:t>objednatele.</w:t>
      </w:r>
    </w:p>
    <w:p w14:paraId="420164A4" w14:textId="77777777" w:rsidR="003A222A" w:rsidRDefault="00000000" w:rsidP="00294CF5">
      <w:pPr>
        <w:pStyle w:val="Odstavecseseznamem"/>
        <w:numPr>
          <w:ilvl w:val="1"/>
          <w:numId w:val="11"/>
        </w:numPr>
        <w:spacing w:before="121"/>
        <w:ind w:left="0" w:right="228" w:hanging="426"/>
        <w:rPr>
          <w:sz w:val="24"/>
        </w:rPr>
      </w:pPr>
      <w:r>
        <w:rPr>
          <w:sz w:val="24"/>
        </w:rPr>
        <w:t>Zhotovitel si zajistí na své náklady případná odběrná místa elektrické energie, vody a ostatních služeb nutných k provedení DÍLA včetně měření odběrů. Objednatel nemá povinnost napojovací body poskytnout.</w:t>
      </w:r>
    </w:p>
    <w:p w14:paraId="4A7EB820" w14:textId="0AECDE36" w:rsidR="003A222A" w:rsidRDefault="00000000" w:rsidP="00294CF5">
      <w:pPr>
        <w:pStyle w:val="Odstavecseseznamem"/>
        <w:numPr>
          <w:ilvl w:val="1"/>
          <w:numId w:val="11"/>
        </w:numPr>
        <w:ind w:left="0" w:right="235" w:hanging="426"/>
        <w:rPr>
          <w:sz w:val="24"/>
        </w:rPr>
      </w:pPr>
      <w:r>
        <w:rPr>
          <w:sz w:val="24"/>
        </w:rPr>
        <w:t xml:space="preserve">Zhotovitel je povinen udržovat na převzatém staveništi a příjezdových komunikacích pořádek </w:t>
      </w:r>
      <w:r w:rsidR="005D58A8">
        <w:rPr>
          <w:sz w:val="24"/>
        </w:rPr>
        <w:t xml:space="preserve">          </w:t>
      </w:r>
      <w:r>
        <w:rPr>
          <w:sz w:val="24"/>
        </w:rPr>
        <w:t>a čistotu a denně zajištovat řádný úklid pracoviště a všech prostorů dotčených prováděním díla.</w:t>
      </w:r>
    </w:p>
    <w:p w14:paraId="7A6A8793" w14:textId="7A4EF32F" w:rsidR="003A222A" w:rsidRDefault="00000000" w:rsidP="00294CF5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Zhotovitel na sebe přejímá zodpovědnost za škody způsobené na zhotovovaném díle po celou dobu výstavby, tzn. do převzetí předmětu DÍLA objednatelem, stejně tak za škody způsobené svou stavební a jinou činností třetí osobě.</w:t>
      </w:r>
    </w:p>
    <w:p w14:paraId="27FCC1A0" w14:textId="77777777" w:rsidR="003A222A" w:rsidRDefault="00000000" w:rsidP="00294CF5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lastRenderedPageBreak/>
        <w:t>V případě jakéhokoliv narušení či poškození okolních ploch zhotovitelem, uvede zhotovitel poškozené</w:t>
      </w:r>
      <w:r w:rsidRPr="00EB26E5">
        <w:rPr>
          <w:sz w:val="24"/>
        </w:rPr>
        <w:t xml:space="preserve"> </w:t>
      </w:r>
      <w:r>
        <w:rPr>
          <w:sz w:val="24"/>
        </w:rPr>
        <w:t>plochy</w:t>
      </w:r>
      <w:r w:rsidRPr="00EB26E5">
        <w:rPr>
          <w:sz w:val="24"/>
        </w:rPr>
        <w:t xml:space="preserve"> </w:t>
      </w:r>
      <w:r>
        <w:rPr>
          <w:sz w:val="24"/>
        </w:rPr>
        <w:t>nejpozději</w:t>
      </w:r>
      <w:r w:rsidRPr="00EB26E5">
        <w:rPr>
          <w:sz w:val="24"/>
        </w:rPr>
        <w:t xml:space="preserve"> </w:t>
      </w:r>
      <w:r>
        <w:rPr>
          <w:sz w:val="24"/>
        </w:rPr>
        <w:t>k</w:t>
      </w:r>
      <w:r w:rsidRPr="00EB26E5">
        <w:rPr>
          <w:sz w:val="24"/>
        </w:rPr>
        <w:t xml:space="preserve"> </w:t>
      </w:r>
      <w:r>
        <w:rPr>
          <w:sz w:val="24"/>
        </w:rPr>
        <w:t>předání</w:t>
      </w:r>
      <w:r w:rsidRPr="00EB26E5">
        <w:rPr>
          <w:sz w:val="24"/>
        </w:rPr>
        <w:t xml:space="preserve"> </w:t>
      </w:r>
      <w:r>
        <w:rPr>
          <w:sz w:val="24"/>
        </w:rPr>
        <w:t>hotového díla</w:t>
      </w:r>
      <w:r w:rsidRPr="00EB26E5">
        <w:rPr>
          <w:sz w:val="24"/>
        </w:rPr>
        <w:t xml:space="preserve"> </w:t>
      </w:r>
      <w:r>
        <w:rPr>
          <w:sz w:val="24"/>
        </w:rPr>
        <w:t>do</w:t>
      </w:r>
      <w:r w:rsidRPr="00EB26E5">
        <w:rPr>
          <w:sz w:val="24"/>
        </w:rPr>
        <w:t xml:space="preserve"> </w:t>
      </w:r>
      <w:r>
        <w:rPr>
          <w:sz w:val="24"/>
        </w:rPr>
        <w:t>původního</w:t>
      </w:r>
      <w:r w:rsidRPr="00EB26E5">
        <w:rPr>
          <w:sz w:val="24"/>
        </w:rPr>
        <w:t xml:space="preserve"> </w:t>
      </w:r>
      <w:r>
        <w:rPr>
          <w:sz w:val="24"/>
        </w:rPr>
        <w:t>stavu,</w:t>
      </w:r>
      <w:r w:rsidRPr="00EB26E5">
        <w:rPr>
          <w:sz w:val="24"/>
        </w:rPr>
        <w:t xml:space="preserve"> </w:t>
      </w:r>
      <w:r>
        <w:rPr>
          <w:sz w:val="24"/>
        </w:rPr>
        <w:t>původní</w:t>
      </w:r>
      <w:r w:rsidRPr="00EB26E5">
        <w:rPr>
          <w:sz w:val="24"/>
        </w:rPr>
        <w:t xml:space="preserve"> </w:t>
      </w:r>
      <w:r>
        <w:rPr>
          <w:sz w:val="24"/>
        </w:rPr>
        <w:t>stav</w:t>
      </w:r>
      <w:r w:rsidRPr="00EB26E5">
        <w:rPr>
          <w:sz w:val="24"/>
        </w:rPr>
        <w:t xml:space="preserve"> </w:t>
      </w:r>
      <w:r>
        <w:rPr>
          <w:sz w:val="24"/>
        </w:rPr>
        <w:t>před zahájením prací zhotovitel prokazatelně zdokumentuje.</w:t>
      </w:r>
    </w:p>
    <w:p w14:paraId="269CD22C" w14:textId="77777777" w:rsidR="003A222A" w:rsidRDefault="00000000" w:rsidP="00294CF5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Veškerý</w:t>
      </w:r>
      <w:r w:rsidRPr="00EB26E5">
        <w:rPr>
          <w:sz w:val="24"/>
        </w:rPr>
        <w:t xml:space="preserve"> </w:t>
      </w:r>
      <w:r>
        <w:rPr>
          <w:sz w:val="24"/>
        </w:rPr>
        <w:t>demontovaný</w:t>
      </w:r>
      <w:r w:rsidRPr="00EB26E5">
        <w:rPr>
          <w:sz w:val="24"/>
        </w:rPr>
        <w:t xml:space="preserve"> </w:t>
      </w:r>
      <w:r>
        <w:rPr>
          <w:sz w:val="24"/>
        </w:rPr>
        <w:t>materiál</w:t>
      </w:r>
      <w:r w:rsidRPr="00EB26E5">
        <w:rPr>
          <w:sz w:val="24"/>
        </w:rPr>
        <w:t xml:space="preserve"> </w:t>
      </w:r>
      <w:r>
        <w:rPr>
          <w:sz w:val="24"/>
        </w:rPr>
        <w:t>je</w:t>
      </w:r>
      <w:r w:rsidRPr="00EB26E5">
        <w:rPr>
          <w:sz w:val="24"/>
        </w:rPr>
        <w:t xml:space="preserve"> </w:t>
      </w:r>
      <w:r>
        <w:rPr>
          <w:sz w:val="24"/>
        </w:rPr>
        <w:t>majetkem</w:t>
      </w:r>
      <w:r w:rsidRPr="00EB26E5">
        <w:rPr>
          <w:sz w:val="24"/>
        </w:rPr>
        <w:t xml:space="preserve"> </w:t>
      </w:r>
      <w:r>
        <w:rPr>
          <w:sz w:val="24"/>
        </w:rPr>
        <w:t>objednatele,</w:t>
      </w:r>
      <w:r w:rsidRPr="00EB26E5">
        <w:rPr>
          <w:sz w:val="24"/>
        </w:rPr>
        <w:t xml:space="preserve"> </w:t>
      </w:r>
      <w:r>
        <w:rPr>
          <w:sz w:val="24"/>
        </w:rPr>
        <w:t>jeho</w:t>
      </w:r>
      <w:r w:rsidRPr="00EB26E5">
        <w:rPr>
          <w:sz w:val="24"/>
        </w:rPr>
        <w:t xml:space="preserve"> </w:t>
      </w:r>
      <w:r>
        <w:rPr>
          <w:sz w:val="24"/>
        </w:rPr>
        <w:t>likvidace</w:t>
      </w:r>
      <w:r w:rsidRPr="00EB26E5">
        <w:rPr>
          <w:sz w:val="24"/>
        </w:rPr>
        <w:t xml:space="preserve"> </w:t>
      </w:r>
      <w:r>
        <w:rPr>
          <w:sz w:val="24"/>
        </w:rPr>
        <w:t>může</w:t>
      </w:r>
      <w:r w:rsidRPr="00EB26E5">
        <w:rPr>
          <w:sz w:val="24"/>
        </w:rPr>
        <w:t xml:space="preserve"> </w:t>
      </w:r>
      <w:r>
        <w:rPr>
          <w:sz w:val="24"/>
        </w:rPr>
        <w:t>být</w:t>
      </w:r>
      <w:r w:rsidRPr="00EB26E5">
        <w:rPr>
          <w:sz w:val="24"/>
        </w:rPr>
        <w:t xml:space="preserve"> </w:t>
      </w:r>
      <w:r>
        <w:rPr>
          <w:sz w:val="24"/>
        </w:rPr>
        <w:t>provedena jen se souhlasem objednatele.</w:t>
      </w:r>
    </w:p>
    <w:p w14:paraId="69379A8E" w14:textId="77777777" w:rsidR="003A222A" w:rsidRDefault="00000000" w:rsidP="00294CF5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Zhotovitel odpovídá za řádnou likvidaci vzniklých odpadů, nejpozději při přejímacím řízení předá</w:t>
      </w:r>
      <w:r w:rsidRPr="00EB26E5">
        <w:rPr>
          <w:sz w:val="24"/>
        </w:rPr>
        <w:t xml:space="preserve"> </w:t>
      </w:r>
      <w:r>
        <w:rPr>
          <w:sz w:val="24"/>
        </w:rPr>
        <w:t>zhotovitel</w:t>
      </w:r>
      <w:r w:rsidRPr="00EB26E5">
        <w:rPr>
          <w:sz w:val="24"/>
        </w:rPr>
        <w:t xml:space="preserve"> </w:t>
      </w:r>
      <w:r>
        <w:rPr>
          <w:sz w:val="24"/>
        </w:rPr>
        <w:t>doklad</w:t>
      </w:r>
      <w:r w:rsidRPr="00EB26E5">
        <w:rPr>
          <w:sz w:val="24"/>
        </w:rPr>
        <w:t xml:space="preserve"> </w:t>
      </w:r>
      <w:r>
        <w:rPr>
          <w:sz w:val="24"/>
        </w:rPr>
        <w:t>o</w:t>
      </w:r>
      <w:r w:rsidRPr="00EB26E5">
        <w:rPr>
          <w:sz w:val="24"/>
        </w:rPr>
        <w:t xml:space="preserve"> </w:t>
      </w:r>
      <w:r>
        <w:rPr>
          <w:sz w:val="24"/>
        </w:rPr>
        <w:t>zajištění</w:t>
      </w:r>
      <w:r w:rsidRPr="00EB26E5">
        <w:rPr>
          <w:sz w:val="24"/>
        </w:rPr>
        <w:t xml:space="preserve"> </w:t>
      </w:r>
      <w:r>
        <w:rPr>
          <w:sz w:val="24"/>
        </w:rPr>
        <w:t>likvidace</w:t>
      </w:r>
      <w:r w:rsidRPr="00EB26E5">
        <w:rPr>
          <w:sz w:val="24"/>
        </w:rPr>
        <w:t xml:space="preserve"> </w:t>
      </w:r>
      <w:r>
        <w:rPr>
          <w:sz w:val="24"/>
        </w:rPr>
        <w:t>odpadů</w:t>
      </w:r>
      <w:r w:rsidRPr="00EB26E5">
        <w:rPr>
          <w:sz w:val="24"/>
        </w:rPr>
        <w:t xml:space="preserve"> </w:t>
      </w:r>
      <w:r>
        <w:rPr>
          <w:sz w:val="24"/>
        </w:rPr>
        <w:t>ze</w:t>
      </w:r>
      <w:r w:rsidRPr="00EB26E5">
        <w:rPr>
          <w:sz w:val="24"/>
        </w:rPr>
        <w:t xml:space="preserve"> </w:t>
      </w:r>
      <w:r>
        <w:rPr>
          <w:sz w:val="24"/>
        </w:rPr>
        <w:t>stavby</w:t>
      </w:r>
      <w:r w:rsidRPr="00EB26E5">
        <w:rPr>
          <w:sz w:val="24"/>
        </w:rPr>
        <w:t xml:space="preserve"> </w:t>
      </w:r>
      <w:r>
        <w:rPr>
          <w:sz w:val="24"/>
        </w:rPr>
        <w:t>v</w:t>
      </w:r>
      <w:r w:rsidRPr="00EB26E5">
        <w:rPr>
          <w:sz w:val="24"/>
        </w:rPr>
        <w:t xml:space="preserve"> </w:t>
      </w:r>
      <w:r>
        <w:rPr>
          <w:sz w:val="24"/>
        </w:rPr>
        <w:t>souladu</w:t>
      </w:r>
      <w:r w:rsidRPr="00EB26E5">
        <w:rPr>
          <w:sz w:val="24"/>
        </w:rPr>
        <w:t xml:space="preserve"> </w:t>
      </w:r>
      <w:r>
        <w:rPr>
          <w:sz w:val="24"/>
        </w:rPr>
        <w:t>se</w:t>
      </w:r>
      <w:r w:rsidRPr="00EB26E5">
        <w:rPr>
          <w:sz w:val="24"/>
        </w:rPr>
        <w:t xml:space="preserve"> </w:t>
      </w:r>
      <w:r>
        <w:rPr>
          <w:sz w:val="24"/>
        </w:rPr>
        <w:t>zákonem č. 185/2001 Sb., o odpadech.</w:t>
      </w:r>
    </w:p>
    <w:p w14:paraId="153118BF" w14:textId="77777777" w:rsidR="003A222A" w:rsidRDefault="00000000" w:rsidP="00294CF5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 xml:space="preserve">Zhotovitel je povinen vést ode dne převzetí staveniště o pracích, které provádí, stavební deník v rozsahu dle zákona č. 183/2006 Sb., o územním plánování a stavebním řádu (stavební zákon) a vyhlášky č. 499/2006 Sb., o dokumentaci staveb, §6 a příloha 5., do kterého je povinen zapisovat všechny skutečnosti rozhodné pro plnění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 Stavební deník musí být trvale přístupný na stavbě. Originál stavebního deníku je majetkem objednatele, zhotovitel si může pořídit kopii. Vedení deníku končí dnem odstranění poslední vady oznámené v zápise o předání a převzetí stavby. Je zakázáno zápisy ve stavebním deníku přepisovat, škrtat a vytrhávat z něj jednotlivé stránky.</w:t>
      </w:r>
    </w:p>
    <w:p w14:paraId="178F2517" w14:textId="77777777" w:rsidR="003A222A" w:rsidRPr="00F05868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Zápisy do stavebního deníku čitelně zapisuje a podepisuje stavbyvedoucí vždy v ten den,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kdy byly práce provedeny nebo kdy nastaly okolnosti, které </w:t>
      </w:r>
      <w:r w:rsidRPr="00F05868">
        <w:rPr>
          <w:sz w:val="24"/>
        </w:rPr>
        <w:t>jsou předmětem zápisu. Mimo stavbyvedoucího může do stavebního deníku provádět záznamy pouze objednatel, jím pověřený zástupce, případně zpracovatel PD nebo příslušné orgány státní správy. Nesouhlasí-li stavbyvedoucí se zápisem, který učinil objednatel nebo jím pověřený zástupce, případně zpracovatel PD do stavebního deníku, musí k tomuto zápisu připojit svoje stanovisko nejpozději do tří pracovních dnů, jinak se má za to, že s uvedeným zápisem souhlasí.</w:t>
      </w:r>
    </w:p>
    <w:p w14:paraId="698EA4B1" w14:textId="77777777" w:rsidR="003A222A" w:rsidRPr="00F05868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 w:rsidRPr="00F05868">
        <w:rPr>
          <w:sz w:val="24"/>
        </w:rPr>
        <w:t>V případě, že má být dílčí část zhotoveného díla zakryta nebo má být jinak znemožněn přístup k ní, je zhotovitel povinen prokazatelně vyzvat objednatele minimálně 3 dny předem k převzetí, aby mohl prověřit, zda zakrývaná část byla provedena řádně. Nedostaví-li se objednatel ke kontrole, může zhotovitel pokračovat v provádění díla. Bude-li v tomto případě objednatel dodatečně požadovat odkrytí zakrytých prací, je zhotovitel povinen toto odkrytí provést na náklady objednatele. Pokud se však zjistí, že práce nebyly řádně provedeny, nese veškeré náklady spojené s odkrytím prací, opravou chybného stavu a následným zakrytím zhotovitel. Pokud zhotovitel nevyzval objednatele k prověření a převzetí zakrývané části, je zhotovitel povinen na vlastní náklady provést odkrytí předmětné části díla a umožnit objednateli kontrolu.</w:t>
      </w:r>
    </w:p>
    <w:p w14:paraId="20510321" w14:textId="77777777" w:rsidR="003A222A" w:rsidRPr="00480B34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  <w:szCs w:val="24"/>
        </w:rPr>
      </w:pPr>
      <w:r w:rsidRPr="00480B34">
        <w:rPr>
          <w:sz w:val="24"/>
          <w:szCs w:val="24"/>
        </w:rPr>
        <w:t>Seznam prací a konstrukcí, které podléhají kontrole, bude dohodnut při zahájení prací zápisem do stavebního deníku.</w:t>
      </w:r>
    </w:p>
    <w:p w14:paraId="7B818B45" w14:textId="2A12F028" w:rsidR="003A222A" w:rsidRPr="00480B34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  <w:szCs w:val="24"/>
        </w:rPr>
      </w:pPr>
      <w:r w:rsidRPr="00480B34">
        <w:rPr>
          <w:sz w:val="24"/>
          <w:szCs w:val="24"/>
        </w:rPr>
        <w:t>Objednatel</w:t>
      </w:r>
      <w:r w:rsidRPr="00480B34">
        <w:rPr>
          <w:i/>
          <w:iCs/>
          <w:sz w:val="24"/>
          <w:szCs w:val="24"/>
        </w:rPr>
        <w:t>,</w:t>
      </w:r>
      <w:r w:rsidRPr="00480B34">
        <w:rPr>
          <w:spacing w:val="29"/>
          <w:sz w:val="24"/>
          <w:szCs w:val="24"/>
        </w:rPr>
        <w:t xml:space="preserve"> </w:t>
      </w:r>
      <w:r w:rsidRPr="00480B34">
        <w:rPr>
          <w:sz w:val="24"/>
          <w:szCs w:val="24"/>
        </w:rPr>
        <w:t>včetně</w:t>
      </w:r>
      <w:r w:rsidRPr="00480B34">
        <w:rPr>
          <w:spacing w:val="28"/>
          <w:sz w:val="24"/>
          <w:szCs w:val="24"/>
        </w:rPr>
        <w:t xml:space="preserve"> </w:t>
      </w:r>
      <w:r w:rsidRPr="00480B34">
        <w:rPr>
          <w:sz w:val="24"/>
          <w:szCs w:val="24"/>
        </w:rPr>
        <w:t>všech</w:t>
      </w:r>
      <w:r w:rsidRPr="00480B34">
        <w:rPr>
          <w:spacing w:val="28"/>
          <w:sz w:val="24"/>
          <w:szCs w:val="24"/>
        </w:rPr>
        <w:t xml:space="preserve"> </w:t>
      </w:r>
      <w:r w:rsidRPr="00480B34">
        <w:rPr>
          <w:sz w:val="24"/>
          <w:szCs w:val="24"/>
        </w:rPr>
        <w:t>zástupců,</w:t>
      </w:r>
      <w:r w:rsidRPr="00480B34">
        <w:rPr>
          <w:spacing w:val="32"/>
          <w:sz w:val="24"/>
          <w:szCs w:val="24"/>
        </w:rPr>
        <w:t xml:space="preserve"> </w:t>
      </w:r>
      <w:r w:rsidRPr="00480B34">
        <w:rPr>
          <w:sz w:val="24"/>
          <w:szCs w:val="24"/>
        </w:rPr>
        <w:t>zaměstnanců</w:t>
      </w:r>
      <w:r w:rsidRPr="00480B34">
        <w:rPr>
          <w:spacing w:val="31"/>
          <w:sz w:val="24"/>
          <w:szCs w:val="24"/>
        </w:rPr>
        <w:t xml:space="preserve"> </w:t>
      </w:r>
      <w:r w:rsidRPr="00480B34">
        <w:rPr>
          <w:sz w:val="24"/>
          <w:szCs w:val="24"/>
        </w:rPr>
        <w:t>nebo</w:t>
      </w:r>
      <w:r w:rsidRPr="00480B34">
        <w:rPr>
          <w:spacing w:val="28"/>
          <w:sz w:val="24"/>
          <w:szCs w:val="24"/>
        </w:rPr>
        <w:t xml:space="preserve"> </w:t>
      </w:r>
      <w:r w:rsidRPr="00480B34">
        <w:rPr>
          <w:sz w:val="24"/>
          <w:szCs w:val="24"/>
        </w:rPr>
        <w:t>zmocněnců</w:t>
      </w:r>
      <w:r w:rsidRPr="00480B34">
        <w:rPr>
          <w:spacing w:val="28"/>
          <w:sz w:val="24"/>
          <w:szCs w:val="24"/>
        </w:rPr>
        <w:t xml:space="preserve"> </w:t>
      </w:r>
      <w:r w:rsidRPr="00480B34">
        <w:rPr>
          <w:sz w:val="24"/>
          <w:szCs w:val="24"/>
        </w:rPr>
        <w:t>orgánů</w:t>
      </w:r>
      <w:r w:rsidRPr="00480B34">
        <w:rPr>
          <w:spacing w:val="29"/>
          <w:sz w:val="24"/>
          <w:szCs w:val="24"/>
        </w:rPr>
        <w:t xml:space="preserve"> </w:t>
      </w:r>
      <w:r w:rsidRPr="00480B34">
        <w:rPr>
          <w:sz w:val="24"/>
          <w:szCs w:val="24"/>
        </w:rPr>
        <w:t>uvedených</w:t>
      </w:r>
      <w:r w:rsidRPr="00480B34">
        <w:rPr>
          <w:spacing w:val="31"/>
          <w:sz w:val="24"/>
          <w:szCs w:val="24"/>
        </w:rPr>
        <w:t xml:space="preserve"> </w:t>
      </w:r>
      <w:r w:rsidRPr="00480B34">
        <w:rPr>
          <w:sz w:val="24"/>
          <w:szCs w:val="24"/>
        </w:rPr>
        <w:t>v</w:t>
      </w:r>
      <w:r w:rsidRPr="00480B34">
        <w:rPr>
          <w:spacing w:val="5"/>
          <w:sz w:val="24"/>
          <w:szCs w:val="24"/>
        </w:rPr>
        <w:t xml:space="preserve"> </w:t>
      </w:r>
      <w:r w:rsidRPr="00480B34">
        <w:rPr>
          <w:spacing w:val="-5"/>
          <w:sz w:val="24"/>
          <w:szCs w:val="24"/>
        </w:rPr>
        <w:t>čl.</w:t>
      </w:r>
      <w:r w:rsidR="00F05868" w:rsidRPr="00480B34">
        <w:rPr>
          <w:spacing w:val="-5"/>
          <w:sz w:val="24"/>
          <w:szCs w:val="24"/>
        </w:rPr>
        <w:t xml:space="preserve"> </w:t>
      </w:r>
      <w:r w:rsidRPr="00480B34">
        <w:rPr>
          <w:sz w:val="24"/>
          <w:szCs w:val="24"/>
        </w:rPr>
        <w:t>III.</w:t>
      </w:r>
      <w:r w:rsidRPr="00480B34">
        <w:rPr>
          <w:spacing w:val="-3"/>
          <w:sz w:val="24"/>
          <w:szCs w:val="24"/>
        </w:rPr>
        <w:t xml:space="preserve"> </w:t>
      </w:r>
      <w:r w:rsidRPr="00480B34">
        <w:rPr>
          <w:sz w:val="24"/>
          <w:szCs w:val="24"/>
        </w:rPr>
        <w:t>odst. 3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 xml:space="preserve">této </w:t>
      </w:r>
      <w:proofErr w:type="spellStart"/>
      <w:r w:rsidRPr="00480B34">
        <w:rPr>
          <w:sz w:val="24"/>
          <w:szCs w:val="24"/>
        </w:rPr>
        <w:t>SoD</w:t>
      </w:r>
      <w:proofErr w:type="spellEnd"/>
      <w:r w:rsidRPr="00480B34">
        <w:rPr>
          <w:sz w:val="24"/>
          <w:szCs w:val="24"/>
        </w:rPr>
        <w:t>,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má</w:t>
      </w:r>
      <w:r w:rsidRPr="00480B34">
        <w:rPr>
          <w:spacing w:val="1"/>
          <w:sz w:val="24"/>
          <w:szCs w:val="24"/>
        </w:rPr>
        <w:t xml:space="preserve"> </w:t>
      </w:r>
      <w:r w:rsidRPr="00480B34">
        <w:rPr>
          <w:sz w:val="24"/>
          <w:szCs w:val="24"/>
        </w:rPr>
        <w:t>právo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kontroly</w:t>
      </w:r>
      <w:r w:rsidRPr="00480B34">
        <w:rPr>
          <w:spacing w:val="1"/>
          <w:sz w:val="24"/>
          <w:szCs w:val="24"/>
        </w:rPr>
        <w:t xml:space="preserve"> </w:t>
      </w:r>
      <w:r w:rsidRPr="00480B34">
        <w:rPr>
          <w:sz w:val="24"/>
          <w:szCs w:val="24"/>
        </w:rPr>
        <w:t>prováděné</w:t>
      </w:r>
      <w:r w:rsidRPr="00480B34">
        <w:rPr>
          <w:spacing w:val="-2"/>
          <w:sz w:val="24"/>
          <w:szCs w:val="24"/>
        </w:rPr>
        <w:t xml:space="preserve"> </w:t>
      </w:r>
      <w:r w:rsidRPr="00480B34">
        <w:rPr>
          <w:sz w:val="24"/>
          <w:szCs w:val="24"/>
        </w:rPr>
        <w:t>stavby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a</w:t>
      </w:r>
      <w:r w:rsidRPr="00480B34">
        <w:rPr>
          <w:spacing w:val="-3"/>
          <w:sz w:val="24"/>
          <w:szCs w:val="24"/>
        </w:rPr>
        <w:t xml:space="preserve"> </w:t>
      </w:r>
      <w:r w:rsidRPr="00480B34">
        <w:rPr>
          <w:sz w:val="24"/>
          <w:szCs w:val="24"/>
        </w:rPr>
        <w:t>má právo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přístupu na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pacing w:val="-2"/>
          <w:sz w:val="24"/>
          <w:szCs w:val="24"/>
        </w:rPr>
        <w:t>staveniště.</w:t>
      </w:r>
    </w:p>
    <w:p w14:paraId="33C8C8DC" w14:textId="492262F3" w:rsidR="003A222A" w:rsidRPr="005D58A8" w:rsidRDefault="00000000" w:rsidP="005D58A8">
      <w:pPr>
        <w:pStyle w:val="Odstavecseseznamem"/>
        <w:numPr>
          <w:ilvl w:val="1"/>
          <w:numId w:val="11"/>
        </w:numPr>
        <w:spacing w:before="0"/>
        <w:ind w:left="0" w:hanging="426"/>
        <w:rPr>
          <w:sz w:val="24"/>
        </w:rPr>
      </w:pPr>
      <w:r w:rsidRPr="005D58A8">
        <w:rPr>
          <w:sz w:val="24"/>
          <w:szCs w:val="24"/>
        </w:rPr>
        <w:t>Zhotovitel se zavazuje pravidelně svolávat kontrolní dny, na které bude pozván zplnomocněný zástupce objednatele. Termíny konání kontrolních dnů budou předem dohodnuty s technickým dozorem objednatele. O průběhu kontrolního dne bude učiněn zápis do stavebního deníku. Zhotovitel</w:t>
      </w:r>
      <w:r w:rsidRPr="005D58A8">
        <w:rPr>
          <w:sz w:val="24"/>
        </w:rPr>
        <w:t xml:space="preserve"> má povinnost se těchto kontrolních dnů účastnit.</w:t>
      </w:r>
    </w:p>
    <w:p w14:paraId="38CE5DE3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Zhotovitel</w:t>
      </w:r>
      <w:r w:rsidRPr="00F05868">
        <w:rPr>
          <w:sz w:val="24"/>
        </w:rPr>
        <w:t xml:space="preserve"> </w:t>
      </w:r>
      <w:r>
        <w:rPr>
          <w:sz w:val="24"/>
        </w:rPr>
        <w:t>umožní</w:t>
      </w:r>
      <w:r w:rsidRPr="00F05868">
        <w:rPr>
          <w:sz w:val="24"/>
        </w:rPr>
        <w:t xml:space="preserve"> </w:t>
      </w:r>
      <w:r>
        <w:rPr>
          <w:sz w:val="24"/>
        </w:rPr>
        <w:t>správcům</w:t>
      </w:r>
      <w:r w:rsidRPr="00F05868">
        <w:rPr>
          <w:sz w:val="24"/>
        </w:rPr>
        <w:t xml:space="preserve"> </w:t>
      </w:r>
      <w:r>
        <w:rPr>
          <w:sz w:val="24"/>
        </w:rPr>
        <w:t>sítí</w:t>
      </w:r>
      <w:r w:rsidRPr="00F05868">
        <w:rPr>
          <w:sz w:val="24"/>
        </w:rPr>
        <w:t xml:space="preserve"> </w:t>
      </w:r>
      <w:r>
        <w:rPr>
          <w:sz w:val="24"/>
        </w:rPr>
        <w:t>případné</w:t>
      </w:r>
      <w:r w:rsidRPr="00F05868">
        <w:rPr>
          <w:sz w:val="24"/>
        </w:rPr>
        <w:t xml:space="preserve"> </w:t>
      </w:r>
      <w:r>
        <w:rPr>
          <w:sz w:val="24"/>
        </w:rPr>
        <w:t>provedení</w:t>
      </w:r>
      <w:r w:rsidRPr="00F05868">
        <w:rPr>
          <w:sz w:val="24"/>
        </w:rPr>
        <w:t xml:space="preserve"> </w:t>
      </w:r>
      <w:r>
        <w:rPr>
          <w:sz w:val="24"/>
        </w:rPr>
        <w:t>oprav</w:t>
      </w:r>
      <w:r w:rsidRPr="00F05868">
        <w:rPr>
          <w:sz w:val="24"/>
        </w:rPr>
        <w:t xml:space="preserve"> </w:t>
      </w:r>
      <w:r>
        <w:rPr>
          <w:sz w:val="24"/>
        </w:rPr>
        <w:t>na</w:t>
      </w:r>
      <w:r w:rsidRPr="00F05868">
        <w:rPr>
          <w:sz w:val="24"/>
        </w:rPr>
        <w:t xml:space="preserve"> </w:t>
      </w:r>
      <w:r>
        <w:rPr>
          <w:sz w:val="24"/>
        </w:rPr>
        <w:t>svých</w:t>
      </w:r>
      <w:r w:rsidRPr="00F05868">
        <w:rPr>
          <w:sz w:val="24"/>
        </w:rPr>
        <w:t xml:space="preserve"> </w:t>
      </w:r>
      <w:r>
        <w:rPr>
          <w:sz w:val="24"/>
        </w:rPr>
        <w:t>objektech</w:t>
      </w:r>
      <w:r w:rsidRPr="00F05868">
        <w:rPr>
          <w:sz w:val="24"/>
        </w:rPr>
        <w:t xml:space="preserve"> </w:t>
      </w:r>
      <w:r>
        <w:rPr>
          <w:sz w:val="24"/>
        </w:rPr>
        <w:t>a</w:t>
      </w:r>
      <w:r w:rsidRPr="00F05868">
        <w:rPr>
          <w:sz w:val="24"/>
        </w:rPr>
        <w:t xml:space="preserve"> zařízeních.</w:t>
      </w:r>
    </w:p>
    <w:p w14:paraId="5FF4AF9F" w14:textId="7EEA6D5A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 xml:space="preserve">Zhotovitel vyklidí staveniště do </w:t>
      </w:r>
      <w:r w:rsidR="005D58A8">
        <w:rPr>
          <w:sz w:val="24"/>
        </w:rPr>
        <w:t>3</w:t>
      </w:r>
      <w:r>
        <w:rPr>
          <w:sz w:val="24"/>
        </w:rPr>
        <w:t xml:space="preserve"> kalendářních dnů po předání a převzetí DÍLA a protokolárně je předá objednateli. Po uplynutí této lhůty může zhotovitel na staveništi ponechat pouze stroje a zařízení, případně materiál potřebný k odstranění případných vad a </w:t>
      </w:r>
      <w:r w:rsidRPr="00F05868">
        <w:rPr>
          <w:sz w:val="24"/>
        </w:rPr>
        <w:t>nedodělků.</w:t>
      </w:r>
    </w:p>
    <w:p w14:paraId="49023EA7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Změny projektové dokumentace jsou možné pouze po předchozím odsouhlasení zmocněnými zástupci obou smluvních stran po projednání s projektantem.</w:t>
      </w:r>
    </w:p>
    <w:p w14:paraId="540A36A1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 xml:space="preserve">K záměnám materiálů a výrobků oproti poskytnutým podkladům je vždy třeba souhlasu </w:t>
      </w:r>
      <w:r w:rsidRPr="00F05868">
        <w:rPr>
          <w:sz w:val="24"/>
        </w:rPr>
        <w:t>objednatele.</w:t>
      </w:r>
    </w:p>
    <w:p w14:paraId="26DEA96A" w14:textId="77777777" w:rsidR="003A222A" w:rsidRDefault="00000000" w:rsidP="00FD5397">
      <w:pPr>
        <w:pStyle w:val="Odstavecseseznamem"/>
        <w:numPr>
          <w:ilvl w:val="1"/>
          <w:numId w:val="11"/>
        </w:numPr>
        <w:spacing w:before="0"/>
        <w:ind w:left="0" w:right="232" w:hanging="425"/>
        <w:rPr>
          <w:sz w:val="24"/>
        </w:rPr>
      </w:pPr>
      <w:r>
        <w:rPr>
          <w:sz w:val="24"/>
        </w:rPr>
        <w:t>Zhotovitel bude respektovat předpisy týkající se bezpečnosti práce a technických zařízení, zejména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bezpečnostních</w:t>
      </w:r>
      <w:r w:rsidRPr="00F05868">
        <w:rPr>
          <w:sz w:val="24"/>
        </w:rPr>
        <w:t xml:space="preserve"> </w:t>
      </w:r>
      <w:r>
        <w:rPr>
          <w:sz w:val="24"/>
        </w:rPr>
        <w:t>podmínek</w:t>
      </w:r>
      <w:r w:rsidRPr="00F05868">
        <w:rPr>
          <w:sz w:val="24"/>
        </w:rPr>
        <w:t xml:space="preserve"> </w:t>
      </w:r>
      <w:r>
        <w:rPr>
          <w:sz w:val="24"/>
        </w:rPr>
        <w:t>bezpečnosti</w:t>
      </w:r>
      <w:r w:rsidRPr="00F05868">
        <w:rPr>
          <w:sz w:val="24"/>
        </w:rPr>
        <w:t xml:space="preserve"> </w:t>
      </w:r>
      <w:r>
        <w:rPr>
          <w:sz w:val="24"/>
        </w:rPr>
        <w:lastRenderedPageBreak/>
        <w:t>a</w:t>
      </w:r>
      <w:r w:rsidRPr="00F05868">
        <w:rPr>
          <w:sz w:val="24"/>
        </w:rPr>
        <w:t xml:space="preserve"> </w:t>
      </w:r>
      <w:r>
        <w:rPr>
          <w:sz w:val="24"/>
        </w:rPr>
        <w:t>ochrany</w:t>
      </w:r>
      <w:r w:rsidRPr="00F05868">
        <w:rPr>
          <w:sz w:val="24"/>
        </w:rPr>
        <w:t xml:space="preserve"> </w:t>
      </w:r>
      <w:r>
        <w:rPr>
          <w:sz w:val="24"/>
        </w:rPr>
        <w:t>zdraví</w:t>
      </w:r>
      <w:r w:rsidRPr="00F05868">
        <w:rPr>
          <w:sz w:val="24"/>
        </w:rPr>
        <w:t xml:space="preserve"> </w:t>
      </w:r>
      <w:r>
        <w:rPr>
          <w:sz w:val="24"/>
        </w:rPr>
        <w:t>při</w:t>
      </w:r>
      <w:r w:rsidRPr="00F05868">
        <w:rPr>
          <w:sz w:val="24"/>
        </w:rPr>
        <w:t xml:space="preserve"> </w:t>
      </w:r>
      <w:r>
        <w:rPr>
          <w:sz w:val="24"/>
        </w:rPr>
        <w:t>práci),</w:t>
      </w:r>
      <w:r w:rsidRPr="00F05868">
        <w:rPr>
          <w:sz w:val="24"/>
        </w:rPr>
        <w:t xml:space="preserve"> </w:t>
      </w:r>
      <w:r>
        <w:rPr>
          <w:sz w:val="24"/>
        </w:rPr>
        <w:t>nařízení</w:t>
      </w:r>
      <w:r w:rsidRPr="00F05868">
        <w:rPr>
          <w:sz w:val="24"/>
        </w:rPr>
        <w:t xml:space="preserve"> </w:t>
      </w:r>
      <w:r>
        <w:rPr>
          <w:sz w:val="24"/>
        </w:rPr>
        <w:t>vlády č.</w:t>
      </w:r>
      <w:r w:rsidRPr="00F05868">
        <w:rPr>
          <w:sz w:val="24"/>
        </w:rPr>
        <w:t xml:space="preserve"> </w:t>
      </w:r>
      <w:r>
        <w:rPr>
          <w:sz w:val="24"/>
        </w:rPr>
        <w:t>362/2005 Sb., o bližších požadavcích na bezpečnost a ochranu zdraví při práci na pracovištích s nebezpečím pádu z výšky nebo do hloubky a nařízení vlády č. 591/2006 Sb.,</w:t>
      </w:r>
      <w:r w:rsidRPr="00F05868">
        <w:rPr>
          <w:sz w:val="24"/>
        </w:rPr>
        <w:t xml:space="preserve"> </w:t>
      </w:r>
      <w:r>
        <w:rPr>
          <w:sz w:val="24"/>
        </w:rPr>
        <w:t>o bližších minimálních požadavcích na bezpečnost a ochranu zdraví při práci na</w:t>
      </w:r>
      <w:r w:rsidRPr="00F05868">
        <w:rPr>
          <w:sz w:val="24"/>
        </w:rPr>
        <w:t xml:space="preserve"> </w:t>
      </w:r>
      <w:r>
        <w:rPr>
          <w:sz w:val="24"/>
        </w:rPr>
        <w:t>staveništích. Zhotovitel přejímá v plném rozsahu odpovědnost za řízení postupu prací, za bezpečnost a ochranu zdraví osob v prostoru staveniště, požární ochrany a za zachování pořádku na staveništi.</w:t>
      </w:r>
    </w:p>
    <w:p w14:paraId="471602B3" w14:textId="77777777" w:rsidR="003A222A" w:rsidRDefault="00000000" w:rsidP="00FD5397">
      <w:pPr>
        <w:pStyle w:val="Odstavecseseznamem"/>
        <w:numPr>
          <w:ilvl w:val="1"/>
          <w:numId w:val="11"/>
        </w:numPr>
        <w:spacing w:before="0"/>
        <w:ind w:left="0" w:right="232" w:hanging="425"/>
        <w:rPr>
          <w:sz w:val="24"/>
        </w:rPr>
      </w:pPr>
      <w:r>
        <w:rPr>
          <w:sz w:val="24"/>
        </w:rPr>
        <w:t xml:space="preserve">Zhotovitel v plné míře zodpovídá za bezpečnost a ochranu zdraví všech osob v prostoru staveniště, které se zde nacházejí oprávněně (tyto osoby mají povinnost se hlásit při vstupu na staveniště u stavbyvedoucího zhotovitele) a zabezpečí jejich vybavení ochrannými pracovními pomůckami. Zhotovitel je povinen zajistit bezpečnost práce a provozu podle platných právních předpisů a norem bezpečnostních, hygienických, požárních a </w:t>
      </w:r>
      <w:r w:rsidRPr="00F05868">
        <w:rPr>
          <w:sz w:val="24"/>
        </w:rPr>
        <w:t>ekologických.</w:t>
      </w:r>
    </w:p>
    <w:p w14:paraId="327279E6" w14:textId="77777777" w:rsidR="003A222A" w:rsidRDefault="00000000" w:rsidP="00FD5397">
      <w:pPr>
        <w:pStyle w:val="Odstavecseseznamem"/>
        <w:numPr>
          <w:ilvl w:val="1"/>
          <w:numId w:val="11"/>
        </w:numPr>
        <w:spacing w:before="0"/>
        <w:ind w:left="0" w:right="232" w:hanging="425"/>
        <w:rPr>
          <w:sz w:val="24"/>
        </w:rPr>
      </w:pPr>
      <w:r>
        <w:rPr>
          <w:sz w:val="24"/>
        </w:rPr>
        <w:t xml:space="preserve">Zhotovitel zajistí řádné označení a zabezpečí prostor staveniště v souladu s obecně platnými </w:t>
      </w:r>
      <w:r w:rsidRPr="00F05868">
        <w:rPr>
          <w:sz w:val="24"/>
        </w:rPr>
        <w:t>předpisy.</w:t>
      </w:r>
    </w:p>
    <w:p w14:paraId="6CBB4378" w14:textId="77777777" w:rsidR="003A222A" w:rsidRDefault="00000000" w:rsidP="00FD5397">
      <w:pPr>
        <w:pStyle w:val="Odstavecseseznamem"/>
        <w:numPr>
          <w:ilvl w:val="1"/>
          <w:numId w:val="11"/>
        </w:numPr>
        <w:spacing w:before="0"/>
        <w:ind w:left="0" w:right="232" w:hanging="425"/>
        <w:rPr>
          <w:sz w:val="24"/>
        </w:rPr>
      </w:pPr>
      <w:r>
        <w:rPr>
          <w:sz w:val="24"/>
        </w:rPr>
        <w:t>Zhotovitel je povinen být pojištěn proti škodám způsobeným jeho činností včetně možných škod pracovníků zhotovitele. Stejné podmínky je zhotovitel povinen zajistit u svých případných subdodavatelů. Doklad o pojištění je zhotovitel povinen doložit na požádání objednateli kdykoliv v průběhu provádění díla.</w:t>
      </w:r>
    </w:p>
    <w:p w14:paraId="67184768" w14:textId="77777777" w:rsidR="003A222A" w:rsidRDefault="00000000" w:rsidP="00FD5397">
      <w:pPr>
        <w:pStyle w:val="Odstavecseseznamem"/>
        <w:numPr>
          <w:ilvl w:val="1"/>
          <w:numId w:val="11"/>
        </w:numPr>
        <w:spacing w:before="0"/>
        <w:ind w:left="0" w:right="232" w:hanging="425"/>
        <w:rPr>
          <w:sz w:val="24"/>
        </w:rPr>
      </w:pPr>
      <w:r>
        <w:rPr>
          <w:sz w:val="24"/>
        </w:rPr>
        <w:t>Zhotovitel je povinen připravit a doložit u přejímacího řízení všechny předepsané doklady dle stavebního zákona a souvisejících právních předpisů, bez těchto dokladů nelze</w:t>
      </w:r>
      <w:r w:rsidRPr="00F05868">
        <w:rPr>
          <w:sz w:val="24"/>
        </w:rPr>
        <w:t xml:space="preserve"> </w:t>
      </w:r>
      <w:r>
        <w:rPr>
          <w:sz w:val="24"/>
        </w:rPr>
        <w:t xml:space="preserve">považovat dílo za dokončené a schopné předání (např. prohlášení o shodě použitých materiálů, doklady o provedených zkouškách a zaměření stavby, dále o ekologické likvidaci </w:t>
      </w:r>
      <w:r w:rsidRPr="00F05868">
        <w:rPr>
          <w:sz w:val="24"/>
        </w:rPr>
        <w:t>odpadů).</w:t>
      </w:r>
    </w:p>
    <w:p w14:paraId="29784184" w14:textId="77777777" w:rsidR="003A222A" w:rsidRDefault="00000000" w:rsidP="00FD5397">
      <w:pPr>
        <w:pStyle w:val="Odstavecseseznamem"/>
        <w:numPr>
          <w:ilvl w:val="1"/>
          <w:numId w:val="11"/>
        </w:numPr>
        <w:spacing w:before="0"/>
        <w:ind w:left="0" w:right="232" w:hanging="425"/>
        <w:rPr>
          <w:sz w:val="24"/>
        </w:rPr>
      </w:pPr>
      <w:r>
        <w:rPr>
          <w:sz w:val="24"/>
        </w:rPr>
        <w:t>Zhotovitel není oprávněn převést (postoupit)</w:t>
      </w:r>
      <w:r w:rsidRPr="00F05868">
        <w:rPr>
          <w:sz w:val="24"/>
        </w:rPr>
        <w:t xml:space="preserve"> </w:t>
      </w:r>
      <w:r>
        <w:rPr>
          <w:sz w:val="24"/>
        </w:rPr>
        <w:t>svá</w:t>
      </w:r>
      <w:r w:rsidRPr="00F05868">
        <w:rPr>
          <w:sz w:val="24"/>
        </w:rPr>
        <w:t xml:space="preserve"> </w:t>
      </w:r>
      <w:r>
        <w:rPr>
          <w:sz w:val="24"/>
        </w:rPr>
        <w:t>práva, závazky a</w:t>
      </w:r>
      <w:r w:rsidRPr="00F05868">
        <w:rPr>
          <w:sz w:val="24"/>
        </w:rPr>
        <w:t xml:space="preserve"> </w:t>
      </w:r>
      <w:r>
        <w:rPr>
          <w:sz w:val="24"/>
        </w:rPr>
        <w:t>pohledávky, vyplývající z této smlouvy na třetí osobu.</w:t>
      </w:r>
    </w:p>
    <w:p w14:paraId="05762B8A" w14:textId="77777777" w:rsidR="003A222A" w:rsidRDefault="003A222A">
      <w:pPr>
        <w:pStyle w:val="Zkladntext"/>
        <w:spacing w:before="10"/>
        <w:ind w:left="0" w:firstLine="0"/>
        <w:jc w:val="left"/>
        <w:rPr>
          <w:sz w:val="20"/>
        </w:rPr>
      </w:pPr>
    </w:p>
    <w:p w14:paraId="217104A8" w14:textId="59F6A696" w:rsidR="003A222A" w:rsidRDefault="00000000" w:rsidP="00F05868">
      <w:pPr>
        <w:pStyle w:val="Nadpis2"/>
        <w:numPr>
          <w:ilvl w:val="0"/>
          <w:numId w:val="11"/>
        </w:numPr>
        <w:ind w:left="-142" w:hanging="425"/>
      </w:pPr>
      <w:r w:rsidRPr="00F05868">
        <w:t>Součinnost</w:t>
      </w:r>
      <w:r>
        <w:rPr>
          <w:spacing w:val="-12"/>
        </w:rPr>
        <w:t xml:space="preserve"> </w:t>
      </w:r>
      <w:r>
        <w:rPr>
          <w:spacing w:val="-2"/>
        </w:rPr>
        <w:t>objednatele</w:t>
      </w:r>
    </w:p>
    <w:p w14:paraId="07CC6B5D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Objednatel předá staveniště zhotoviteli v rozsahu obecné zvyklosti. O předání a převzetí staveniště sepíší obě strany protokol.</w:t>
      </w:r>
    </w:p>
    <w:p w14:paraId="483F8974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V</w:t>
      </w:r>
      <w:r w:rsidRPr="00F05868">
        <w:rPr>
          <w:sz w:val="24"/>
        </w:rPr>
        <w:t xml:space="preserve"> </w:t>
      </w:r>
      <w:r>
        <w:rPr>
          <w:sz w:val="24"/>
        </w:rPr>
        <w:t>rámci předání a</w:t>
      </w:r>
      <w:r w:rsidRPr="00F05868">
        <w:rPr>
          <w:sz w:val="24"/>
        </w:rPr>
        <w:t xml:space="preserve"> </w:t>
      </w:r>
      <w:r>
        <w:rPr>
          <w:sz w:val="24"/>
        </w:rPr>
        <w:t>převzetí staveniště</w:t>
      </w:r>
      <w:r w:rsidRPr="00F05868">
        <w:rPr>
          <w:sz w:val="24"/>
        </w:rPr>
        <w:t xml:space="preserve"> </w:t>
      </w:r>
      <w:r>
        <w:rPr>
          <w:sz w:val="24"/>
        </w:rPr>
        <w:t>objednatel zhotoviteli předá</w:t>
      </w:r>
      <w:r w:rsidRPr="00F05868">
        <w:rPr>
          <w:sz w:val="24"/>
        </w:rPr>
        <w:t xml:space="preserve"> </w:t>
      </w:r>
      <w:r>
        <w:rPr>
          <w:sz w:val="24"/>
        </w:rPr>
        <w:t>PD</w:t>
      </w:r>
      <w:r w:rsidRPr="00F05868">
        <w:rPr>
          <w:sz w:val="24"/>
        </w:rPr>
        <w:t xml:space="preserve"> </w:t>
      </w:r>
      <w:r>
        <w:rPr>
          <w:sz w:val="24"/>
        </w:rPr>
        <w:t>v papírové</w:t>
      </w:r>
      <w:r w:rsidRPr="00F05868">
        <w:rPr>
          <w:sz w:val="24"/>
        </w:rPr>
        <w:t xml:space="preserve"> </w:t>
      </w:r>
      <w:r>
        <w:rPr>
          <w:sz w:val="24"/>
        </w:rPr>
        <w:t>podobě. Za správnost a úplnost předané PD je odpovědný objednatel.</w:t>
      </w:r>
    </w:p>
    <w:p w14:paraId="48890999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Pokud zhotovitel upozorní na nevhodnou povahu věcí přebíraných od objednatele, nebo na nevhodnou povahu pokynu nebo podkladu předaných objednatelem, je objednatel povinen vznesené</w:t>
      </w:r>
      <w:r w:rsidRPr="00F05868">
        <w:rPr>
          <w:sz w:val="24"/>
        </w:rPr>
        <w:t xml:space="preserve"> </w:t>
      </w:r>
      <w:r>
        <w:rPr>
          <w:sz w:val="24"/>
        </w:rPr>
        <w:t>připomínky</w:t>
      </w:r>
      <w:r w:rsidRPr="00F05868">
        <w:rPr>
          <w:sz w:val="24"/>
        </w:rPr>
        <w:t xml:space="preserve"> </w:t>
      </w:r>
      <w:r>
        <w:rPr>
          <w:sz w:val="24"/>
        </w:rPr>
        <w:t>bezodkladně</w:t>
      </w:r>
      <w:r w:rsidRPr="00F05868">
        <w:rPr>
          <w:sz w:val="24"/>
        </w:rPr>
        <w:t xml:space="preserve"> </w:t>
      </w:r>
      <w:r>
        <w:rPr>
          <w:sz w:val="24"/>
        </w:rPr>
        <w:t>zvážit</w:t>
      </w:r>
      <w:r w:rsidRPr="00F05868">
        <w:rPr>
          <w:sz w:val="24"/>
        </w:rPr>
        <w:t xml:space="preserve"> </w:t>
      </w:r>
      <w:r>
        <w:rPr>
          <w:sz w:val="24"/>
        </w:rPr>
        <w:t>a</w:t>
      </w:r>
      <w:r w:rsidRPr="00F05868">
        <w:rPr>
          <w:sz w:val="24"/>
        </w:rPr>
        <w:t xml:space="preserve"> </w:t>
      </w:r>
      <w:r>
        <w:rPr>
          <w:sz w:val="24"/>
        </w:rPr>
        <w:t>vydat písemné</w:t>
      </w:r>
      <w:r w:rsidRPr="00F05868">
        <w:rPr>
          <w:sz w:val="24"/>
        </w:rPr>
        <w:t xml:space="preserve"> </w:t>
      </w:r>
      <w:r>
        <w:rPr>
          <w:sz w:val="24"/>
        </w:rPr>
        <w:t>rozhodnutí.</w:t>
      </w:r>
      <w:r w:rsidRPr="00F05868">
        <w:rPr>
          <w:sz w:val="24"/>
        </w:rPr>
        <w:t xml:space="preserve"> </w:t>
      </w:r>
      <w:r>
        <w:rPr>
          <w:sz w:val="24"/>
        </w:rPr>
        <w:t>Totéž</w:t>
      </w:r>
      <w:r w:rsidRPr="00F05868">
        <w:rPr>
          <w:sz w:val="24"/>
        </w:rPr>
        <w:t xml:space="preserve"> </w:t>
      </w:r>
      <w:r>
        <w:rPr>
          <w:sz w:val="24"/>
        </w:rPr>
        <w:t>platí,</w:t>
      </w:r>
      <w:r w:rsidRPr="00F05868">
        <w:rPr>
          <w:sz w:val="24"/>
        </w:rPr>
        <w:t xml:space="preserve"> </w:t>
      </w:r>
      <w:r>
        <w:rPr>
          <w:sz w:val="24"/>
        </w:rPr>
        <w:t>zjistí-li</w:t>
      </w:r>
      <w:r w:rsidRPr="00F05868">
        <w:rPr>
          <w:sz w:val="24"/>
        </w:rPr>
        <w:t xml:space="preserve"> </w:t>
      </w:r>
      <w:r>
        <w:rPr>
          <w:sz w:val="24"/>
        </w:rPr>
        <w:t>se skryté</w:t>
      </w:r>
      <w:r w:rsidRPr="00F05868">
        <w:rPr>
          <w:sz w:val="24"/>
        </w:rPr>
        <w:t xml:space="preserve"> </w:t>
      </w:r>
      <w:r>
        <w:rPr>
          <w:sz w:val="24"/>
        </w:rPr>
        <w:t>překážky</w:t>
      </w:r>
      <w:r w:rsidRPr="00F05868">
        <w:rPr>
          <w:sz w:val="24"/>
        </w:rPr>
        <w:t xml:space="preserve"> </w:t>
      </w:r>
      <w:r>
        <w:rPr>
          <w:sz w:val="24"/>
        </w:rPr>
        <w:t>bránící</w:t>
      </w:r>
      <w:r w:rsidRPr="00F05868">
        <w:rPr>
          <w:sz w:val="24"/>
        </w:rPr>
        <w:t xml:space="preserve"> </w:t>
      </w:r>
      <w:r>
        <w:rPr>
          <w:sz w:val="24"/>
        </w:rPr>
        <w:t>provádění</w:t>
      </w:r>
      <w:r w:rsidRPr="00F05868">
        <w:rPr>
          <w:sz w:val="24"/>
        </w:rPr>
        <w:t xml:space="preserve"> </w:t>
      </w:r>
      <w:r>
        <w:rPr>
          <w:sz w:val="24"/>
        </w:rPr>
        <w:t>stavby</w:t>
      </w:r>
      <w:r w:rsidRPr="00F05868">
        <w:rPr>
          <w:sz w:val="24"/>
        </w:rPr>
        <w:t xml:space="preserve"> </w:t>
      </w:r>
      <w:r>
        <w:rPr>
          <w:sz w:val="24"/>
        </w:rPr>
        <w:t>dohodnutým</w:t>
      </w:r>
      <w:r w:rsidRPr="00F05868">
        <w:rPr>
          <w:sz w:val="24"/>
        </w:rPr>
        <w:t xml:space="preserve"> </w:t>
      </w:r>
      <w:r>
        <w:rPr>
          <w:sz w:val="24"/>
        </w:rPr>
        <w:t>způsobem,</w:t>
      </w:r>
      <w:r w:rsidRPr="00F05868">
        <w:rPr>
          <w:sz w:val="24"/>
        </w:rPr>
        <w:t xml:space="preserve"> </w:t>
      </w:r>
      <w:r>
        <w:rPr>
          <w:sz w:val="24"/>
        </w:rPr>
        <w:t>které</w:t>
      </w:r>
      <w:r w:rsidRPr="00F05868">
        <w:rPr>
          <w:sz w:val="24"/>
        </w:rPr>
        <w:t xml:space="preserve"> </w:t>
      </w:r>
      <w:r>
        <w:rPr>
          <w:sz w:val="24"/>
        </w:rPr>
        <w:t>nebyly</w:t>
      </w:r>
      <w:r w:rsidRPr="00F05868">
        <w:rPr>
          <w:sz w:val="24"/>
        </w:rPr>
        <w:t xml:space="preserve"> </w:t>
      </w:r>
      <w:r>
        <w:rPr>
          <w:sz w:val="24"/>
        </w:rPr>
        <w:t>patrny z předané PD.</w:t>
      </w:r>
    </w:p>
    <w:p w14:paraId="4C41FFFC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Objednatel se zavazuje pravidelně se účastnit kontrolních dnů a na tyto dny vysílat svého zplnomocněného zástupce. Zplnomocněný zástupce je oprávněn vykonávat technický dozor nad prováděným DÍLEM a jménem objednatele uzavírat se zhotovitelem nezbytné dohody</w:t>
      </w:r>
      <w:r w:rsidRPr="00F05868">
        <w:rPr>
          <w:sz w:val="24"/>
        </w:rPr>
        <w:t xml:space="preserve"> </w:t>
      </w:r>
      <w:r>
        <w:rPr>
          <w:sz w:val="24"/>
        </w:rPr>
        <w:t>o řešení sporných otázek spojených s realizací DÍLA.</w:t>
      </w:r>
    </w:p>
    <w:p w14:paraId="16B3D80E" w14:textId="088523E8" w:rsidR="003A222A" w:rsidRPr="003B072E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 w:rsidRPr="003B072E">
        <w:rPr>
          <w:sz w:val="24"/>
        </w:rPr>
        <w:t>Objednatel nebo jeho zástupce je povinen dostavit se na písemné vyzvání k provedení inspekce u vybraných kontrol nebo zkoušek. Pokud se objednatel nebo jeho zástupce</w:t>
      </w:r>
      <w:r w:rsidR="003B072E" w:rsidRPr="003B072E">
        <w:rPr>
          <w:sz w:val="24"/>
        </w:rPr>
        <w:t xml:space="preserve"> </w:t>
      </w:r>
      <w:r w:rsidRPr="003B072E">
        <w:rPr>
          <w:sz w:val="24"/>
        </w:rPr>
        <w:t>nedostaví do 3 pracovních dnů od prokazatelného doručení výzvy, může zhotovitel pokračovat v provádění díla.</w:t>
      </w:r>
    </w:p>
    <w:p w14:paraId="0C743F9F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 xml:space="preserve">Objednatel je povinen sledovat obsah stavebního deníku a k zápisům připojovat své </w:t>
      </w:r>
      <w:r w:rsidRPr="00F05868">
        <w:rPr>
          <w:sz w:val="24"/>
        </w:rPr>
        <w:t>stanovisko.</w:t>
      </w:r>
    </w:p>
    <w:p w14:paraId="62B96285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V případě záznamu ve stavebním deníku vyžadujícím stanovisko objednatele, případně projektanta</w:t>
      </w:r>
      <w:r w:rsidRPr="00F05868">
        <w:rPr>
          <w:sz w:val="24"/>
        </w:rPr>
        <w:t xml:space="preserve"> </w:t>
      </w:r>
      <w:r>
        <w:rPr>
          <w:sz w:val="24"/>
        </w:rPr>
        <w:t>může</w:t>
      </w:r>
      <w:r w:rsidRPr="00F05868">
        <w:rPr>
          <w:sz w:val="24"/>
        </w:rPr>
        <w:t xml:space="preserve"> </w:t>
      </w:r>
      <w:r>
        <w:rPr>
          <w:sz w:val="24"/>
        </w:rPr>
        <w:t>zhotovitel</w:t>
      </w:r>
      <w:r w:rsidRPr="00F05868">
        <w:rPr>
          <w:sz w:val="24"/>
        </w:rPr>
        <w:t xml:space="preserve"> </w:t>
      </w:r>
      <w:r>
        <w:rPr>
          <w:sz w:val="24"/>
        </w:rPr>
        <w:t>pokračovat</w:t>
      </w:r>
      <w:r w:rsidRPr="00F05868">
        <w:rPr>
          <w:sz w:val="24"/>
        </w:rPr>
        <w:t xml:space="preserve"> </w:t>
      </w:r>
      <w:r>
        <w:rPr>
          <w:sz w:val="24"/>
        </w:rPr>
        <w:t>v</w:t>
      </w:r>
      <w:r w:rsidRPr="00F05868">
        <w:rPr>
          <w:sz w:val="24"/>
        </w:rPr>
        <w:t xml:space="preserve"> </w:t>
      </w:r>
      <w:r>
        <w:rPr>
          <w:sz w:val="24"/>
        </w:rPr>
        <w:t>činnosti</w:t>
      </w:r>
      <w:r w:rsidRPr="00F05868">
        <w:rPr>
          <w:sz w:val="24"/>
        </w:rPr>
        <w:t xml:space="preserve"> </w:t>
      </w:r>
      <w:r>
        <w:rPr>
          <w:sz w:val="24"/>
        </w:rPr>
        <w:t>ve</w:t>
      </w:r>
      <w:r w:rsidRPr="00F05868">
        <w:rPr>
          <w:sz w:val="24"/>
        </w:rPr>
        <w:t xml:space="preserve"> </w:t>
      </w:r>
      <w:r>
        <w:rPr>
          <w:sz w:val="24"/>
        </w:rPr>
        <w:t>smyslu</w:t>
      </w:r>
      <w:r w:rsidRPr="00F05868">
        <w:rPr>
          <w:sz w:val="24"/>
        </w:rPr>
        <w:t xml:space="preserve"> </w:t>
      </w:r>
      <w:r>
        <w:rPr>
          <w:sz w:val="24"/>
        </w:rPr>
        <w:t>záznamu</w:t>
      </w:r>
      <w:r w:rsidRPr="00F05868">
        <w:rPr>
          <w:sz w:val="24"/>
        </w:rPr>
        <w:t xml:space="preserve"> </w:t>
      </w:r>
      <w:r>
        <w:rPr>
          <w:sz w:val="24"/>
        </w:rPr>
        <w:t>až</w:t>
      </w:r>
      <w:r w:rsidRPr="00F05868">
        <w:rPr>
          <w:sz w:val="24"/>
        </w:rPr>
        <w:t xml:space="preserve"> </w:t>
      </w:r>
      <w:r>
        <w:rPr>
          <w:sz w:val="24"/>
        </w:rPr>
        <w:t>po</w:t>
      </w:r>
      <w:r w:rsidRPr="00F05868">
        <w:rPr>
          <w:sz w:val="24"/>
        </w:rPr>
        <w:t xml:space="preserve"> </w:t>
      </w:r>
      <w:r>
        <w:rPr>
          <w:sz w:val="24"/>
        </w:rPr>
        <w:t>uplynutí 3 pracovních dní po prokazatelném doručení předmětného záznamu zástupci objednatele.</w:t>
      </w:r>
    </w:p>
    <w:p w14:paraId="7D056526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Objednatel</w:t>
      </w:r>
      <w:r w:rsidRPr="00F05868">
        <w:rPr>
          <w:sz w:val="24"/>
        </w:rPr>
        <w:t xml:space="preserve"> </w:t>
      </w:r>
      <w:r>
        <w:rPr>
          <w:sz w:val="24"/>
        </w:rPr>
        <w:t>vykonává</w:t>
      </w:r>
      <w:r w:rsidRPr="00F05868">
        <w:rPr>
          <w:sz w:val="24"/>
        </w:rPr>
        <w:t xml:space="preserve"> </w:t>
      </w:r>
      <w:r>
        <w:rPr>
          <w:sz w:val="24"/>
        </w:rPr>
        <w:t>na</w:t>
      </w:r>
      <w:r w:rsidRPr="00F05868">
        <w:rPr>
          <w:sz w:val="24"/>
        </w:rPr>
        <w:t xml:space="preserve"> </w:t>
      </w:r>
      <w:r>
        <w:rPr>
          <w:sz w:val="24"/>
        </w:rPr>
        <w:t>stavbě</w:t>
      </w:r>
      <w:r w:rsidRPr="00F05868">
        <w:rPr>
          <w:sz w:val="24"/>
        </w:rPr>
        <w:t xml:space="preserve"> </w:t>
      </w:r>
      <w:r>
        <w:rPr>
          <w:sz w:val="24"/>
        </w:rPr>
        <w:t>technický</w:t>
      </w:r>
      <w:r w:rsidRPr="00F05868">
        <w:rPr>
          <w:sz w:val="24"/>
        </w:rPr>
        <w:t xml:space="preserve"> </w:t>
      </w:r>
      <w:r>
        <w:rPr>
          <w:sz w:val="24"/>
        </w:rPr>
        <w:t>dozor</w:t>
      </w:r>
      <w:r w:rsidRPr="00F05868">
        <w:rPr>
          <w:sz w:val="24"/>
        </w:rPr>
        <w:t xml:space="preserve"> </w:t>
      </w:r>
      <w:r>
        <w:rPr>
          <w:sz w:val="24"/>
        </w:rPr>
        <w:t>a v</w:t>
      </w:r>
      <w:r w:rsidRPr="00F05868">
        <w:rPr>
          <w:sz w:val="24"/>
        </w:rPr>
        <w:t xml:space="preserve"> </w:t>
      </w:r>
      <w:r>
        <w:rPr>
          <w:sz w:val="24"/>
        </w:rPr>
        <w:t>jeho</w:t>
      </w:r>
      <w:r w:rsidRPr="00F05868">
        <w:rPr>
          <w:sz w:val="24"/>
        </w:rPr>
        <w:t xml:space="preserve"> </w:t>
      </w:r>
      <w:r>
        <w:rPr>
          <w:sz w:val="24"/>
        </w:rPr>
        <w:t>průběhu</w:t>
      </w:r>
      <w:r w:rsidRPr="00F05868">
        <w:rPr>
          <w:sz w:val="24"/>
        </w:rPr>
        <w:t xml:space="preserve"> </w:t>
      </w:r>
      <w:r>
        <w:rPr>
          <w:sz w:val="24"/>
        </w:rPr>
        <w:t>sleduje</w:t>
      </w:r>
      <w:r w:rsidRPr="00F05868">
        <w:rPr>
          <w:sz w:val="24"/>
        </w:rPr>
        <w:t xml:space="preserve"> </w:t>
      </w:r>
      <w:r>
        <w:rPr>
          <w:sz w:val="24"/>
        </w:rPr>
        <w:t>zejména,</w:t>
      </w:r>
      <w:r w:rsidRPr="00F05868">
        <w:rPr>
          <w:sz w:val="24"/>
        </w:rPr>
        <w:t xml:space="preserve"> </w:t>
      </w:r>
      <w:r>
        <w:rPr>
          <w:sz w:val="24"/>
        </w:rPr>
        <w:t>zda</w:t>
      </w:r>
      <w:r w:rsidRPr="00F05868">
        <w:rPr>
          <w:sz w:val="24"/>
        </w:rPr>
        <w:t xml:space="preserve"> </w:t>
      </w:r>
      <w:r>
        <w:rPr>
          <w:sz w:val="24"/>
        </w:rPr>
        <w:t>práce jsou prováděny v souladu se smlouvou podle schválené PD, technických norem a jiných právních</w:t>
      </w:r>
      <w:r w:rsidRPr="00F05868">
        <w:rPr>
          <w:sz w:val="24"/>
        </w:rPr>
        <w:t xml:space="preserve"> </w:t>
      </w:r>
      <w:r>
        <w:rPr>
          <w:sz w:val="24"/>
        </w:rPr>
        <w:t>předpisů</w:t>
      </w:r>
      <w:r w:rsidRPr="00F05868">
        <w:rPr>
          <w:sz w:val="24"/>
        </w:rPr>
        <w:t xml:space="preserve"> </w:t>
      </w:r>
      <w:r>
        <w:rPr>
          <w:sz w:val="24"/>
        </w:rPr>
        <w:t>jakož</w:t>
      </w:r>
      <w:r w:rsidRPr="00F05868">
        <w:rPr>
          <w:sz w:val="24"/>
        </w:rPr>
        <w:t xml:space="preserve"> </w:t>
      </w:r>
      <w:r>
        <w:rPr>
          <w:sz w:val="24"/>
        </w:rPr>
        <w:t>i</w:t>
      </w:r>
      <w:r w:rsidRPr="00F05868">
        <w:rPr>
          <w:sz w:val="24"/>
        </w:rPr>
        <w:t xml:space="preserve"> </w:t>
      </w:r>
      <w:r>
        <w:rPr>
          <w:sz w:val="24"/>
        </w:rPr>
        <w:t>rozhodnutí</w:t>
      </w:r>
      <w:r w:rsidRPr="00F05868">
        <w:rPr>
          <w:sz w:val="24"/>
        </w:rPr>
        <w:t xml:space="preserve"> </w:t>
      </w:r>
      <w:r>
        <w:rPr>
          <w:sz w:val="24"/>
        </w:rPr>
        <w:t>veřejnoprávních</w:t>
      </w:r>
      <w:r w:rsidRPr="00F05868">
        <w:rPr>
          <w:sz w:val="24"/>
        </w:rPr>
        <w:t xml:space="preserve"> </w:t>
      </w:r>
      <w:r>
        <w:rPr>
          <w:sz w:val="24"/>
        </w:rPr>
        <w:t>orgánu.</w:t>
      </w:r>
      <w:r w:rsidRPr="00F05868">
        <w:rPr>
          <w:sz w:val="24"/>
        </w:rPr>
        <w:t xml:space="preserve"> </w:t>
      </w:r>
      <w:r>
        <w:rPr>
          <w:sz w:val="24"/>
        </w:rPr>
        <w:t>Na</w:t>
      </w:r>
      <w:r w:rsidRPr="00F05868">
        <w:rPr>
          <w:sz w:val="24"/>
        </w:rPr>
        <w:t xml:space="preserve"> </w:t>
      </w:r>
      <w:r>
        <w:rPr>
          <w:sz w:val="24"/>
        </w:rPr>
        <w:t>nedostatky</w:t>
      </w:r>
      <w:r w:rsidRPr="00F05868">
        <w:rPr>
          <w:sz w:val="24"/>
        </w:rPr>
        <w:t xml:space="preserve"> </w:t>
      </w:r>
      <w:r>
        <w:rPr>
          <w:sz w:val="24"/>
        </w:rPr>
        <w:t>zjištěné v průběhu prací neprodleně upozorní zápisem do stavebního deníku.</w:t>
      </w:r>
    </w:p>
    <w:p w14:paraId="53066507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Technický dozor objednatele není oprávněn zasahovat do činnosti zhotovitele, pokud je DÍLO prováděno v souladu s požadavky a potřebami objednatele.</w:t>
      </w:r>
    </w:p>
    <w:p w14:paraId="375EB20F" w14:textId="6EDE5D5E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lastRenderedPageBreak/>
        <w:t>Objednatel</w:t>
      </w:r>
      <w:r w:rsidRPr="00F05868">
        <w:rPr>
          <w:sz w:val="24"/>
        </w:rPr>
        <w:t xml:space="preserve"> </w:t>
      </w:r>
      <w:r>
        <w:rPr>
          <w:sz w:val="24"/>
        </w:rPr>
        <w:t>je</w:t>
      </w:r>
      <w:r w:rsidRPr="00F05868">
        <w:rPr>
          <w:sz w:val="24"/>
        </w:rPr>
        <w:t xml:space="preserve"> </w:t>
      </w:r>
      <w:r>
        <w:rPr>
          <w:sz w:val="24"/>
        </w:rPr>
        <w:t>oprávněn</w:t>
      </w:r>
      <w:r w:rsidRPr="00F05868">
        <w:rPr>
          <w:sz w:val="24"/>
        </w:rPr>
        <w:t xml:space="preserve"> </w:t>
      </w:r>
      <w:r>
        <w:rPr>
          <w:sz w:val="24"/>
        </w:rPr>
        <w:t>na</w:t>
      </w:r>
      <w:r w:rsidRPr="00F05868">
        <w:rPr>
          <w:sz w:val="24"/>
        </w:rPr>
        <w:t xml:space="preserve"> </w:t>
      </w:r>
      <w:r>
        <w:rPr>
          <w:sz w:val="24"/>
        </w:rPr>
        <w:t>základě</w:t>
      </w:r>
      <w:r w:rsidRPr="00F05868">
        <w:rPr>
          <w:sz w:val="24"/>
        </w:rPr>
        <w:t xml:space="preserve"> </w:t>
      </w:r>
      <w:r>
        <w:rPr>
          <w:sz w:val="24"/>
        </w:rPr>
        <w:t>skutečností</w:t>
      </w:r>
      <w:r w:rsidRPr="00F05868">
        <w:rPr>
          <w:sz w:val="24"/>
        </w:rPr>
        <w:t xml:space="preserve"> </w:t>
      </w:r>
      <w:r>
        <w:rPr>
          <w:sz w:val="24"/>
        </w:rPr>
        <w:t>dodatečně</w:t>
      </w:r>
      <w:r w:rsidRPr="00F05868">
        <w:rPr>
          <w:sz w:val="24"/>
        </w:rPr>
        <w:t xml:space="preserve"> </w:t>
      </w:r>
      <w:r>
        <w:rPr>
          <w:sz w:val="24"/>
        </w:rPr>
        <w:t>zjištěných</w:t>
      </w:r>
      <w:r w:rsidRPr="00F05868">
        <w:rPr>
          <w:sz w:val="24"/>
        </w:rPr>
        <w:t xml:space="preserve"> </w:t>
      </w:r>
      <w:r>
        <w:rPr>
          <w:sz w:val="24"/>
        </w:rPr>
        <w:t>v</w:t>
      </w:r>
      <w:r w:rsidRPr="00F05868">
        <w:rPr>
          <w:sz w:val="24"/>
        </w:rPr>
        <w:t xml:space="preserve"> </w:t>
      </w:r>
      <w:r>
        <w:rPr>
          <w:sz w:val="24"/>
        </w:rPr>
        <w:t>průběhu</w:t>
      </w:r>
      <w:r w:rsidRPr="00F05868">
        <w:rPr>
          <w:sz w:val="24"/>
        </w:rPr>
        <w:t xml:space="preserve"> </w:t>
      </w:r>
      <w:r>
        <w:rPr>
          <w:sz w:val="24"/>
        </w:rPr>
        <w:t>prací</w:t>
      </w:r>
      <w:r w:rsidRPr="00F05868">
        <w:rPr>
          <w:sz w:val="24"/>
        </w:rPr>
        <w:t xml:space="preserve"> </w:t>
      </w:r>
      <w:r>
        <w:rPr>
          <w:sz w:val="24"/>
        </w:rPr>
        <w:t xml:space="preserve">upřesnit obsah </w:t>
      </w:r>
      <w:r w:rsidR="005D58A8">
        <w:rPr>
          <w:sz w:val="24"/>
        </w:rPr>
        <w:t xml:space="preserve">  </w:t>
      </w:r>
      <w:r>
        <w:rPr>
          <w:sz w:val="24"/>
        </w:rPr>
        <w:t>a způsob provedení prací.</w:t>
      </w:r>
    </w:p>
    <w:p w14:paraId="46E1AE3C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Objednatel nebo jím pověřený zástupce je oprávněn kontrolovat provádění DÍLA. Zjistí-li objednatel, že zhotovitel provádí DÍLO v rozporu se svými povinnostmi, je objednatel oprávněn dožadovat se toho, aby zhotovitel odstranil vady vzniklé vadným prováděním a dílo</w:t>
      </w:r>
      <w:r w:rsidRPr="00F05868">
        <w:rPr>
          <w:sz w:val="24"/>
        </w:rPr>
        <w:t xml:space="preserve"> </w:t>
      </w:r>
      <w:r>
        <w:rPr>
          <w:sz w:val="24"/>
        </w:rPr>
        <w:t>prováděl</w:t>
      </w:r>
      <w:r w:rsidRPr="00F05868">
        <w:rPr>
          <w:sz w:val="24"/>
        </w:rPr>
        <w:t xml:space="preserve"> </w:t>
      </w:r>
      <w:r>
        <w:rPr>
          <w:sz w:val="24"/>
        </w:rPr>
        <w:t>řádným</w:t>
      </w:r>
      <w:r w:rsidRPr="00F05868">
        <w:rPr>
          <w:sz w:val="24"/>
        </w:rPr>
        <w:t xml:space="preserve"> </w:t>
      </w:r>
      <w:r>
        <w:rPr>
          <w:sz w:val="24"/>
        </w:rPr>
        <w:t>způsobem.</w:t>
      </w:r>
      <w:r w:rsidRPr="00F05868">
        <w:rPr>
          <w:sz w:val="24"/>
        </w:rPr>
        <w:t xml:space="preserve"> </w:t>
      </w:r>
      <w:r>
        <w:rPr>
          <w:sz w:val="24"/>
        </w:rPr>
        <w:t>Jestliže</w:t>
      </w:r>
      <w:r w:rsidRPr="00F05868">
        <w:rPr>
          <w:sz w:val="24"/>
        </w:rPr>
        <w:t xml:space="preserve"> </w:t>
      </w:r>
      <w:r>
        <w:rPr>
          <w:sz w:val="24"/>
        </w:rPr>
        <w:t>zhotovitel</w:t>
      </w:r>
      <w:r w:rsidRPr="00F05868">
        <w:rPr>
          <w:sz w:val="24"/>
        </w:rPr>
        <w:t xml:space="preserve"> </w:t>
      </w:r>
      <w:r>
        <w:rPr>
          <w:sz w:val="24"/>
        </w:rPr>
        <w:t>tak</w:t>
      </w:r>
      <w:r w:rsidRPr="00F05868">
        <w:rPr>
          <w:sz w:val="24"/>
        </w:rPr>
        <w:t xml:space="preserve"> </w:t>
      </w:r>
      <w:r>
        <w:rPr>
          <w:sz w:val="24"/>
        </w:rPr>
        <w:t>neučiní</w:t>
      </w:r>
      <w:r w:rsidRPr="00F05868">
        <w:rPr>
          <w:sz w:val="24"/>
        </w:rPr>
        <w:t xml:space="preserve"> </w:t>
      </w:r>
      <w:r>
        <w:rPr>
          <w:sz w:val="24"/>
        </w:rPr>
        <w:t>ani</w:t>
      </w:r>
      <w:r w:rsidRPr="00F05868">
        <w:rPr>
          <w:sz w:val="24"/>
        </w:rPr>
        <w:t xml:space="preserve"> </w:t>
      </w:r>
      <w:r>
        <w:rPr>
          <w:sz w:val="24"/>
        </w:rPr>
        <w:t>v</w:t>
      </w:r>
      <w:r w:rsidRPr="00F05868">
        <w:rPr>
          <w:sz w:val="24"/>
        </w:rPr>
        <w:t xml:space="preserve"> </w:t>
      </w:r>
      <w:r>
        <w:rPr>
          <w:sz w:val="24"/>
        </w:rPr>
        <w:t>přiměřené</w:t>
      </w:r>
      <w:r w:rsidRPr="00F05868">
        <w:rPr>
          <w:sz w:val="24"/>
        </w:rPr>
        <w:t xml:space="preserve"> </w:t>
      </w:r>
      <w:r>
        <w:rPr>
          <w:sz w:val="24"/>
        </w:rPr>
        <w:t>lhůtě</w:t>
      </w:r>
      <w:r w:rsidRPr="00F05868">
        <w:rPr>
          <w:sz w:val="24"/>
        </w:rPr>
        <w:t xml:space="preserve"> </w:t>
      </w:r>
      <w:r>
        <w:rPr>
          <w:sz w:val="24"/>
        </w:rPr>
        <w:t>mu k</w:t>
      </w:r>
      <w:r w:rsidRPr="00F05868">
        <w:rPr>
          <w:sz w:val="24"/>
        </w:rPr>
        <w:t xml:space="preserve"> </w:t>
      </w:r>
      <w:r>
        <w:rPr>
          <w:sz w:val="24"/>
        </w:rPr>
        <w:t>tomu poskytnuté a postup zhotovitele by vedl nepochybně k porušení smlouvy, je objednatel oprávněn od smlouvy odstoupit.</w:t>
      </w:r>
    </w:p>
    <w:p w14:paraId="5AE603E5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Objednatel je povinen jmenovat Koordinátora bezpečnosti a ochrany zdraví při práci na staveništi, pokud to vyplývá ze zvláštních právních předpisů.</w:t>
      </w:r>
    </w:p>
    <w:p w14:paraId="5324C078" w14:textId="77777777" w:rsidR="00F05868" w:rsidRDefault="00F05868" w:rsidP="00F05868">
      <w:pPr>
        <w:pStyle w:val="Nadpis2"/>
      </w:pPr>
    </w:p>
    <w:p w14:paraId="453048B3" w14:textId="368005B3" w:rsidR="003A222A" w:rsidRDefault="00000000" w:rsidP="00F05868">
      <w:pPr>
        <w:pStyle w:val="Nadpis2"/>
        <w:numPr>
          <w:ilvl w:val="0"/>
          <w:numId w:val="11"/>
        </w:numPr>
        <w:ind w:left="-142" w:hanging="425"/>
      </w:pPr>
      <w:r>
        <w:t>Předání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 w:rsidRPr="00F05868">
        <w:t>převzetí</w:t>
      </w:r>
      <w:r>
        <w:rPr>
          <w:spacing w:val="-5"/>
        </w:rPr>
        <w:t xml:space="preserve"> </w:t>
      </w:r>
      <w:r>
        <w:rPr>
          <w:spacing w:val="-4"/>
        </w:rPr>
        <w:t>díla</w:t>
      </w:r>
    </w:p>
    <w:p w14:paraId="6861D311" w14:textId="77F1B0C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 xml:space="preserve">DÍLO se považuje za dokončené jeho řádným provedením v rozsahu sjednaném touto smlouvou </w:t>
      </w:r>
      <w:r w:rsidR="005D58A8">
        <w:rPr>
          <w:sz w:val="24"/>
        </w:rPr>
        <w:t xml:space="preserve">      </w:t>
      </w:r>
      <w:r>
        <w:rPr>
          <w:sz w:val="24"/>
        </w:rPr>
        <w:t xml:space="preserve">a předáním objednateli v dohodnutém čase, místě a kvalitě bez jakýchkoliv vad a nedodělků. </w:t>
      </w:r>
      <w:r w:rsidR="005D58A8">
        <w:rPr>
          <w:sz w:val="24"/>
        </w:rPr>
        <w:t xml:space="preserve">            </w:t>
      </w:r>
      <w:r>
        <w:rPr>
          <w:sz w:val="24"/>
        </w:rPr>
        <w:t>V případě, že má DÍLO drobné vady, i vady nebránící užívání, je objednatel oprávněn DÍLO nepřevzít a zhotovitel je v takovém případě v prodlení s plněním předmětu díla. Smluvní strany vylučují ustanovení § 2628 NOZ. O předání a převzetí DÍLA bude vyhotoven protokol. Pokud objednatel převezme DÍLO vykazující drobné vady nebo nedodělky, smluvní strany se v</w:t>
      </w:r>
      <w:r w:rsidRPr="00F05868">
        <w:rPr>
          <w:sz w:val="24"/>
        </w:rPr>
        <w:t xml:space="preserve"> </w:t>
      </w:r>
      <w:r>
        <w:rPr>
          <w:sz w:val="24"/>
        </w:rPr>
        <w:t>protokolu o předání a převzetí DÍLA dohodnou na termínu jejich odstranění; nedohodnou-li se na tomto termínu, platí, že zhotovitel je povinen vady a nedodělky odstranit do 15 dnů od předání a převzetí DÍLA. Po odstranění všech vytýkaných vad a nedodělků bude vyhotoven závěrečný protokol o odstranění vad a nedodělků.</w:t>
      </w:r>
    </w:p>
    <w:p w14:paraId="0BEB1D6D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K zahájení přejímacího řízení zhotovitel písemně vyzve objednatele nejméně 5 pracovních dnů před zahájením přejímky.</w:t>
      </w:r>
    </w:p>
    <w:p w14:paraId="55D4A7CD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Objednatel přizve k</w:t>
      </w:r>
      <w:r w:rsidRPr="00F05868">
        <w:rPr>
          <w:sz w:val="24"/>
        </w:rPr>
        <w:t xml:space="preserve"> </w:t>
      </w:r>
      <w:r>
        <w:rPr>
          <w:sz w:val="24"/>
        </w:rPr>
        <w:t>předání a převzetí díla osobu vykonávající funkci technického dozoru stavebníka, případně autorského dozoru</w:t>
      </w:r>
    </w:p>
    <w:p w14:paraId="5A364F12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Zhotovitel je povinen připravit k přejímacímu řízení zejména tyto doklady v jednom vyhotovení (pokud není níže uvedeno jinak):</w:t>
      </w:r>
    </w:p>
    <w:p w14:paraId="1B8EC8C7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1252"/>
        </w:tabs>
        <w:spacing w:before="0"/>
        <w:ind w:left="788" w:right="227" w:hanging="181"/>
        <w:rPr>
          <w:sz w:val="24"/>
        </w:rPr>
      </w:pPr>
      <w:r>
        <w:rPr>
          <w:sz w:val="24"/>
        </w:rPr>
        <w:t>doklady</w:t>
      </w:r>
      <w:r w:rsidRPr="00F05868">
        <w:rPr>
          <w:sz w:val="24"/>
        </w:rPr>
        <w:t xml:space="preserve"> </w:t>
      </w:r>
      <w:r>
        <w:rPr>
          <w:sz w:val="24"/>
        </w:rPr>
        <w:t>o</w:t>
      </w:r>
      <w:r w:rsidRPr="00F05868">
        <w:rPr>
          <w:sz w:val="24"/>
        </w:rPr>
        <w:t xml:space="preserve"> </w:t>
      </w:r>
      <w:r>
        <w:rPr>
          <w:sz w:val="24"/>
        </w:rPr>
        <w:t>kvalitě</w:t>
      </w:r>
      <w:r w:rsidRPr="00F05868">
        <w:rPr>
          <w:sz w:val="24"/>
        </w:rPr>
        <w:t xml:space="preserve"> </w:t>
      </w:r>
      <w:r>
        <w:rPr>
          <w:sz w:val="24"/>
        </w:rPr>
        <w:t>a</w:t>
      </w:r>
      <w:r w:rsidRPr="00F05868">
        <w:rPr>
          <w:sz w:val="24"/>
        </w:rPr>
        <w:t xml:space="preserve"> </w:t>
      </w:r>
      <w:r>
        <w:rPr>
          <w:sz w:val="24"/>
        </w:rPr>
        <w:t>původu</w:t>
      </w:r>
      <w:r w:rsidRPr="00F05868">
        <w:rPr>
          <w:sz w:val="24"/>
        </w:rPr>
        <w:t xml:space="preserve"> </w:t>
      </w:r>
      <w:r>
        <w:rPr>
          <w:sz w:val="24"/>
        </w:rPr>
        <w:t>použitých</w:t>
      </w:r>
      <w:r w:rsidRPr="00F05868">
        <w:rPr>
          <w:sz w:val="24"/>
        </w:rPr>
        <w:t xml:space="preserve"> </w:t>
      </w:r>
      <w:r>
        <w:rPr>
          <w:sz w:val="24"/>
        </w:rPr>
        <w:t>hmot</w:t>
      </w:r>
      <w:r w:rsidRPr="00F05868">
        <w:rPr>
          <w:sz w:val="24"/>
        </w:rPr>
        <w:t xml:space="preserve"> </w:t>
      </w:r>
      <w:r>
        <w:rPr>
          <w:sz w:val="24"/>
        </w:rPr>
        <w:t>a</w:t>
      </w:r>
      <w:r w:rsidRPr="00F05868">
        <w:rPr>
          <w:sz w:val="24"/>
        </w:rPr>
        <w:t xml:space="preserve"> materiálů</w:t>
      </w:r>
    </w:p>
    <w:p w14:paraId="4FB92E5E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1252"/>
        </w:tabs>
        <w:spacing w:before="0"/>
        <w:ind w:left="788" w:right="227" w:hanging="181"/>
        <w:rPr>
          <w:sz w:val="24"/>
        </w:rPr>
      </w:pPr>
      <w:r>
        <w:rPr>
          <w:sz w:val="24"/>
        </w:rPr>
        <w:t>předávací</w:t>
      </w:r>
      <w:r w:rsidRPr="00F05868">
        <w:rPr>
          <w:sz w:val="24"/>
        </w:rPr>
        <w:t xml:space="preserve"> </w:t>
      </w:r>
      <w:r>
        <w:rPr>
          <w:sz w:val="24"/>
        </w:rPr>
        <w:t>protokoly</w:t>
      </w:r>
      <w:r w:rsidRPr="00F05868">
        <w:rPr>
          <w:sz w:val="24"/>
        </w:rPr>
        <w:t xml:space="preserve"> </w:t>
      </w:r>
      <w:r>
        <w:rPr>
          <w:sz w:val="24"/>
        </w:rPr>
        <w:t>se</w:t>
      </w:r>
      <w:r w:rsidRPr="00F05868">
        <w:rPr>
          <w:sz w:val="24"/>
        </w:rPr>
        <w:t xml:space="preserve"> </w:t>
      </w:r>
      <w:r>
        <w:rPr>
          <w:sz w:val="24"/>
        </w:rPr>
        <w:t>správci</w:t>
      </w:r>
      <w:r w:rsidRPr="00F05868">
        <w:rPr>
          <w:sz w:val="24"/>
        </w:rPr>
        <w:t xml:space="preserve"> </w:t>
      </w:r>
      <w:r>
        <w:rPr>
          <w:sz w:val="24"/>
        </w:rPr>
        <w:t>sítí</w:t>
      </w:r>
      <w:r w:rsidRPr="00F05868">
        <w:rPr>
          <w:sz w:val="24"/>
        </w:rPr>
        <w:t xml:space="preserve"> </w:t>
      </w:r>
      <w:r>
        <w:rPr>
          <w:sz w:val="24"/>
        </w:rPr>
        <w:t>a</w:t>
      </w:r>
      <w:r w:rsidRPr="00F05868">
        <w:rPr>
          <w:sz w:val="24"/>
        </w:rPr>
        <w:t xml:space="preserve"> </w:t>
      </w:r>
      <w:r>
        <w:rPr>
          <w:sz w:val="24"/>
        </w:rPr>
        <w:t>majiteli</w:t>
      </w:r>
      <w:r w:rsidRPr="00F05868">
        <w:rPr>
          <w:sz w:val="24"/>
        </w:rPr>
        <w:t xml:space="preserve"> </w:t>
      </w:r>
      <w:r>
        <w:rPr>
          <w:sz w:val="24"/>
        </w:rPr>
        <w:t>stavbou</w:t>
      </w:r>
      <w:r w:rsidRPr="00F05868">
        <w:rPr>
          <w:sz w:val="24"/>
        </w:rPr>
        <w:t xml:space="preserve"> </w:t>
      </w:r>
      <w:r>
        <w:rPr>
          <w:sz w:val="24"/>
        </w:rPr>
        <w:t>dotčených</w:t>
      </w:r>
      <w:r w:rsidRPr="00F05868">
        <w:rPr>
          <w:sz w:val="24"/>
        </w:rPr>
        <w:t xml:space="preserve"> </w:t>
      </w:r>
      <w:r>
        <w:rPr>
          <w:sz w:val="24"/>
        </w:rPr>
        <w:t>pozemků</w:t>
      </w:r>
      <w:r w:rsidRPr="00F05868">
        <w:rPr>
          <w:sz w:val="24"/>
        </w:rPr>
        <w:t xml:space="preserve"> </w:t>
      </w:r>
      <w:r>
        <w:rPr>
          <w:sz w:val="24"/>
        </w:rPr>
        <w:t>a</w:t>
      </w:r>
      <w:r w:rsidRPr="00F05868">
        <w:rPr>
          <w:sz w:val="24"/>
        </w:rPr>
        <w:t xml:space="preserve"> nemovitostí,</w:t>
      </w:r>
    </w:p>
    <w:p w14:paraId="0E34AF35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1252"/>
        </w:tabs>
        <w:spacing w:before="0"/>
        <w:ind w:left="788" w:right="227" w:hanging="181"/>
        <w:rPr>
          <w:sz w:val="24"/>
        </w:rPr>
      </w:pPr>
      <w:r>
        <w:rPr>
          <w:sz w:val="24"/>
        </w:rPr>
        <w:t>osvědčení</w:t>
      </w:r>
      <w:r w:rsidRPr="00F05868">
        <w:rPr>
          <w:sz w:val="24"/>
        </w:rPr>
        <w:t xml:space="preserve"> </w:t>
      </w:r>
      <w:r>
        <w:rPr>
          <w:sz w:val="24"/>
        </w:rPr>
        <w:t>o</w:t>
      </w:r>
      <w:r w:rsidRPr="00F05868">
        <w:rPr>
          <w:sz w:val="24"/>
        </w:rPr>
        <w:t xml:space="preserve"> </w:t>
      </w:r>
      <w:r>
        <w:rPr>
          <w:sz w:val="24"/>
        </w:rPr>
        <w:t>zkouškách</w:t>
      </w:r>
      <w:r w:rsidRPr="00F05868">
        <w:rPr>
          <w:sz w:val="24"/>
        </w:rPr>
        <w:t xml:space="preserve"> </w:t>
      </w:r>
      <w:r>
        <w:rPr>
          <w:sz w:val="24"/>
        </w:rPr>
        <w:t>použitých</w:t>
      </w:r>
      <w:r w:rsidRPr="00F05868">
        <w:rPr>
          <w:sz w:val="24"/>
        </w:rPr>
        <w:t xml:space="preserve"> </w:t>
      </w:r>
      <w:r>
        <w:rPr>
          <w:sz w:val="24"/>
        </w:rPr>
        <w:t>materiálů</w:t>
      </w:r>
      <w:r w:rsidRPr="00F05868">
        <w:rPr>
          <w:sz w:val="24"/>
        </w:rPr>
        <w:t xml:space="preserve"> </w:t>
      </w:r>
      <w:r>
        <w:rPr>
          <w:sz w:val="24"/>
        </w:rPr>
        <w:t>a</w:t>
      </w:r>
      <w:r w:rsidRPr="00F05868">
        <w:rPr>
          <w:sz w:val="24"/>
        </w:rPr>
        <w:t xml:space="preserve"> technologií,</w:t>
      </w:r>
    </w:p>
    <w:p w14:paraId="16323CAE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1252"/>
        </w:tabs>
        <w:spacing w:before="0"/>
        <w:ind w:left="788" w:right="227" w:hanging="181"/>
        <w:rPr>
          <w:sz w:val="24"/>
        </w:rPr>
      </w:pPr>
      <w:r>
        <w:rPr>
          <w:sz w:val="24"/>
        </w:rPr>
        <w:t>kopie</w:t>
      </w:r>
      <w:r>
        <w:rPr>
          <w:spacing w:val="-9"/>
          <w:sz w:val="24"/>
        </w:rPr>
        <w:t xml:space="preserve"> </w:t>
      </w:r>
      <w:r>
        <w:rPr>
          <w:sz w:val="24"/>
        </w:rPr>
        <w:t>dokladů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nezávadné</w:t>
      </w:r>
      <w:r>
        <w:rPr>
          <w:spacing w:val="-10"/>
          <w:sz w:val="24"/>
        </w:rPr>
        <w:t xml:space="preserve"> </w:t>
      </w:r>
      <w:r>
        <w:rPr>
          <w:sz w:val="24"/>
        </w:rPr>
        <w:t>likvidaci</w:t>
      </w:r>
      <w:r>
        <w:rPr>
          <w:spacing w:val="-9"/>
          <w:sz w:val="24"/>
        </w:rPr>
        <w:t xml:space="preserve"> </w:t>
      </w:r>
      <w:r>
        <w:rPr>
          <w:sz w:val="24"/>
        </w:rPr>
        <w:t>odpadů</w:t>
      </w:r>
      <w:r>
        <w:rPr>
          <w:spacing w:val="-8"/>
          <w:sz w:val="24"/>
        </w:rPr>
        <w:t xml:space="preserve"> </w:t>
      </w:r>
      <w:r>
        <w:rPr>
          <w:sz w:val="24"/>
        </w:rPr>
        <w:t>oprávněnou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společností,</w:t>
      </w:r>
    </w:p>
    <w:p w14:paraId="0013AA7C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1252"/>
        </w:tabs>
        <w:spacing w:before="0"/>
        <w:ind w:left="788" w:right="227" w:hanging="181"/>
        <w:rPr>
          <w:sz w:val="24"/>
        </w:rPr>
      </w:pPr>
      <w:r>
        <w:rPr>
          <w:sz w:val="24"/>
        </w:rPr>
        <w:t>originál</w:t>
      </w:r>
      <w:r w:rsidRPr="00F05868">
        <w:rPr>
          <w:sz w:val="24"/>
        </w:rPr>
        <w:t xml:space="preserve"> </w:t>
      </w:r>
      <w:r>
        <w:rPr>
          <w:sz w:val="24"/>
        </w:rPr>
        <w:t>stavebního</w:t>
      </w:r>
      <w:r w:rsidRPr="00F05868">
        <w:rPr>
          <w:sz w:val="24"/>
        </w:rPr>
        <w:t xml:space="preserve"> deníku,</w:t>
      </w:r>
    </w:p>
    <w:p w14:paraId="0D8017A3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1252"/>
        </w:tabs>
        <w:spacing w:before="0"/>
        <w:ind w:left="788" w:right="227" w:hanging="181"/>
        <w:rPr>
          <w:sz w:val="24"/>
        </w:rPr>
      </w:pPr>
      <w:r>
        <w:rPr>
          <w:sz w:val="24"/>
        </w:rPr>
        <w:t>protokoly</w:t>
      </w:r>
      <w:r w:rsidRPr="00F05868">
        <w:rPr>
          <w:sz w:val="24"/>
        </w:rPr>
        <w:t xml:space="preserve"> </w:t>
      </w:r>
      <w:r>
        <w:rPr>
          <w:sz w:val="24"/>
        </w:rPr>
        <w:t>o</w:t>
      </w:r>
      <w:r w:rsidRPr="00F05868">
        <w:rPr>
          <w:sz w:val="24"/>
        </w:rPr>
        <w:t xml:space="preserve"> </w:t>
      </w:r>
      <w:r>
        <w:rPr>
          <w:sz w:val="24"/>
        </w:rPr>
        <w:t>provedených</w:t>
      </w:r>
      <w:r w:rsidRPr="00F05868">
        <w:rPr>
          <w:sz w:val="24"/>
        </w:rPr>
        <w:t xml:space="preserve"> </w:t>
      </w:r>
      <w:r>
        <w:rPr>
          <w:sz w:val="24"/>
        </w:rPr>
        <w:t>zkouškách</w:t>
      </w:r>
      <w:r w:rsidRPr="00F05868">
        <w:rPr>
          <w:sz w:val="24"/>
        </w:rPr>
        <w:t xml:space="preserve"> </w:t>
      </w:r>
      <w:r>
        <w:rPr>
          <w:sz w:val="24"/>
        </w:rPr>
        <w:t>a</w:t>
      </w:r>
      <w:r w:rsidRPr="00F05868">
        <w:rPr>
          <w:sz w:val="24"/>
        </w:rPr>
        <w:t xml:space="preserve"> revizích,</w:t>
      </w:r>
    </w:p>
    <w:p w14:paraId="061791BA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1252"/>
        </w:tabs>
        <w:spacing w:before="0"/>
        <w:ind w:left="788" w:right="227" w:hanging="181"/>
        <w:rPr>
          <w:sz w:val="24"/>
        </w:rPr>
      </w:pPr>
      <w:r>
        <w:rPr>
          <w:sz w:val="24"/>
        </w:rPr>
        <w:t>případné</w:t>
      </w:r>
      <w:r w:rsidRPr="00F05868">
        <w:rPr>
          <w:sz w:val="24"/>
        </w:rPr>
        <w:t xml:space="preserve"> </w:t>
      </w:r>
      <w:r>
        <w:rPr>
          <w:sz w:val="24"/>
        </w:rPr>
        <w:t>další doklady požadované</w:t>
      </w:r>
      <w:r w:rsidRPr="00F05868">
        <w:rPr>
          <w:sz w:val="24"/>
        </w:rPr>
        <w:t xml:space="preserve"> </w:t>
      </w:r>
      <w:r>
        <w:rPr>
          <w:sz w:val="24"/>
        </w:rPr>
        <w:t>objednatelem, případně další dokumentace potřebné pro zajištění řádného užívání DÍLA</w:t>
      </w:r>
    </w:p>
    <w:p w14:paraId="513E2E9B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1252"/>
        </w:tabs>
        <w:spacing w:before="0"/>
        <w:ind w:left="788" w:right="227" w:hanging="181"/>
        <w:rPr>
          <w:sz w:val="24"/>
        </w:rPr>
      </w:pPr>
      <w:r>
        <w:rPr>
          <w:sz w:val="24"/>
        </w:rPr>
        <w:t>protokol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6"/>
          <w:sz w:val="24"/>
        </w:rPr>
        <w:t xml:space="preserve"> </w:t>
      </w:r>
      <w:r>
        <w:rPr>
          <w:sz w:val="24"/>
        </w:rPr>
        <w:t>vad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nedodělků.</w:t>
      </w:r>
    </w:p>
    <w:p w14:paraId="576CEC39" w14:textId="77777777" w:rsidR="003A222A" w:rsidRDefault="00000000" w:rsidP="00F05868">
      <w:pPr>
        <w:pStyle w:val="Odstavecseseznamem"/>
        <w:numPr>
          <w:ilvl w:val="1"/>
          <w:numId w:val="11"/>
        </w:numPr>
        <w:ind w:left="0" w:right="231" w:hanging="426"/>
        <w:rPr>
          <w:sz w:val="24"/>
        </w:rPr>
      </w:pPr>
      <w:r>
        <w:rPr>
          <w:sz w:val="24"/>
        </w:rPr>
        <w:t>O předání a převzetí DÍLA bude vyhotoven protokol o předání a převzetí DÍLA. Protokol vyhotoví objednatel. Protokol o předání a převzetí DÍLA bude zejména obsahovat:</w:t>
      </w:r>
    </w:p>
    <w:p w14:paraId="08AF38AD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851"/>
        </w:tabs>
        <w:spacing w:before="61"/>
        <w:ind w:hanging="1389"/>
        <w:rPr>
          <w:sz w:val="24"/>
        </w:rPr>
      </w:pPr>
      <w:r>
        <w:rPr>
          <w:sz w:val="24"/>
        </w:rPr>
        <w:t>popis</w:t>
      </w:r>
      <w:r>
        <w:rPr>
          <w:spacing w:val="-9"/>
          <w:sz w:val="24"/>
        </w:rPr>
        <w:t xml:space="preserve"> </w:t>
      </w:r>
      <w:r>
        <w:rPr>
          <w:sz w:val="24"/>
        </w:rPr>
        <w:t>stavu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okamžiku</w:t>
      </w:r>
      <w:r>
        <w:rPr>
          <w:spacing w:val="-8"/>
          <w:sz w:val="24"/>
        </w:rPr>
        <w:t xml:space="preserve"> </w:t>
      </w:r>
      <w:r>
        <w:rPr>
          <w:sz w:val="24"/>
        </w:rPr>
        <w:t>předání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DÍLA,</w:t>
      </w:r>
    </w:p>
    <w:p w14:paraId="451E02E3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851"/>
        </w:tabs>
        <w:spacing w:before="1" w:line="277" w:lineRule="exact"/>
        <w:ind w:hanging="1389"/>
        <w:rPr>
          <w:sz w:val="24"/>
        </w:rPr>
      </w:pPr>
      <w:r>
        <w:rPr>
          <w:sz w:val="24"/>
        </w:rPr>
        <w:t>soupis</w:t>
      </w:r>
      <w:r>
        <w:rPr>
          <w:spacing w:val="-11"/>
          <w:sz w:val="24"/>
        </w:rPr>
        <w:t xml:space="preserve"> </w:t>
      </w:r>
      <w:r>
        <w:rPr>
          <w:sz w:val="24"/>
        </w:rPr>
        <w:t>dokladů,</w:t>
      </w:r>
      <w:r>
        <w:rPr>
          <w:spacing w:val="-9"/>
          <w:sz w:val="24"/>
        </w:rPr>
        <w:t xml:space="preserve"> </w:t>
      </w:r>
      <w:r>
        <w:rPr>
          <w:sz w:val="24"/>
        </w:rPr>
        <w:t>jež</w:t>
      </w:r>
      <w:r>
        <w:rPr>
          <w:spacing w:val="-11"/>
          <w:sz w:val="24"/>
        </w:rPr>
        <w:t xml:space="preserve"> </w:t>
      </w:r>
      <w:r>
        <w:rPr>
          <w:sz w:val="24"/>
        </w:rPr>
        <w:t>zhotovitel</w:t>
      </w:r>
      <w:r>
        <w:rPr>
          <w:spacing w:val="-9"/>
          <w:sz w:val="24"/>
        </w:rPr>
        <w:t xml:space="preserve"> </w:t>
      </w:r>
      <w:r>
        <w:rPr>
          <w:sz w:val="24"/>
        </w:rPr>
        <w:t>předává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dokončeným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dílem,</w:t>
      </w:r>
    </w:p>
    <w:p w14:paraId="2B61A797" w14:textId="77777777" w:rsidR="003A222A" w:rsidRDefault="00000000" w:rsidP="00F05868">
      <w:pPr>
        <w:pStyle w:val="Odstavecseseznamem"/>
        <w:numPr>
          <w:ilvl w:val="2"/>
          <w:numId w:val="10"/>
        </w:numPr>
        <w:tabs>
          <w:tab w:val="left" w:pos="851"/>
        </w:tabs>
        <w:spacing w:before="2" w:line="237" w:lineRule="auto"/>
        <w:ind w:right="234" w:hanging="1389"/>
        <w:rPr>
          <w:sz w:val="24"/>
        </w:rPr>
      </w:pPr>
      <w:r>
        <w:rPr>
          <w:sz w:val="24"/>
        </w:rPr>
        <w:t>seznam plateb na uhrazení ceny za zhotovení DÍLA, vč. těch, jež dosud objednatel zhotoviteli neprovedl.</w:t>
      </w:r>
    </w:p>
    <w:p w14:paraId="5C671FA0" w14:textId="77777777" w:rsidR="003A222A" w:rsidRDefault="00000000" w:rsidP="00F05868">
      <w:pPr>
        <w:pStyle w:val="Zkladntext"/>
        <w:spacing w:before="61"/>
        <w:ind w:left="0" w:right="227" w:firstLine="0"/>
        <w:rPr>
          <w:spacing w:val="-2"/>
        </w:rPr>
      </w:pPr>
      <w:r>
        <w:t>Podepíše-li smluvní strana protokol o předání DÍLA, přičemž se jasným a zřetelným způsobem nesouhlasně nevyjádří ke konkrétním zápisům anebo bodům protokolu o předání DÍLA, platí, že s celým obsahem protokolu o předání DÍLA souhlasí. Podepsání protokolu nezbavuje zhotovitele odpovědnosti za případné opravy nebo doplnění konstrukcí provedených nebo dodaných v rozporu s normovými požadavky platných norem a</w:t>
      </w:r>
      <w:r>
        <w:rPr>
          <w:spacing w:val="80"/>
        </w:rPr>
        <w:t xml:space="preserve"> </w:t>
      </w:r>
      <w:r>
        <w:rPr>
          <w:spacing w:val="-2"/>
        </w:rPr>
        <w:t>předpisů.</w:t>
      </w:r>
    </w:p>
    <w:p w14:paraId="3C9C6134" w14:textId="77777777" w:rsidR="005D58A8" w:rsidRDefault="005D58A8" w:rsidP="00F05868">
      <w:pPr>
        <w:pStyle w:val="Zkladntext"/>
        <w:spacing w:before="61"/>
        <w:ind w:left="0" w:right="227" w:firstLine="0"/>
        <w:rPr>
          <w:spacing w:val="-2"/>
        </w:rPr>
      </w:pPr>
    </w:p>
    <w:p w14:paraId="69A248E8" w14:textId="77777777" w:rsidR="005D58A8" w:rsidRDefault="005D58A8" w:rsidP="00F05868">
      <w:pPr>
        <w:pStyle w:val="Zkladntext"/>
        <w:spacing w:before="61"/>
        <w:ind w:left="0" w:right="227" w:firstLine="0"/>
      </w:pPr>
    </w:p>
    <w:p w14:paraId="0C658AB0" w14:textId="77777777" w:rsidR="00EE301D" w:rsidRDefault="00EE301D" w:rsidP="00F05868">
      <w:pPr>
        <w:pStyle w:val="Zkladntext"/>
        <w:spacing w:before="61"/>
        <w:ind w:left="0" w:right="227" w:firstLine="0"/>
      </w:pPr>
    </w:p>
    <w:p w14:paraId="1834A7A8" w14:textId="77777777" w:rsidR="003A222A" w:rsidRDefault="00000000">
      <w:pPr>
        <w:pStyle w:val="Nadpis1"/>
        <w:spacing w:before="160" w:line="322" w:lineRule="exact"/>
        <w:ind w:left="4125" w:right="4234"/>
      </w:pPr>
      <w:r>
        <w:lastRenderedPageBreak/>
        <w:t>Oddíl</w:t>
      </w:r>
      <w:r>
        <w:rPr>
          <w:spacing w:val="-3"/>
        </w:rPr>
        <w:t xml:space="preserve"> </w:t>
      </w:r>
      <w:r>
        <w:rPr>
          <w:spacing w:val="-4"/>
        </w:rPr>
        <w:t>III.</w:t>
      </w:r>
    </w:p>
    <w:p w14:paraId="37108E21" w14:textId="77777777" w:rsidR="003A222A" w:rsidRDefault="00000000">
      <w:pPr>
        <w:ind w:left="1863"/>
        <w:jc w:val="both"/>
        <w:rPr>
          <w:b/>
          <w:sz w:val="28"/>
        </w:rPr>
      </w:pPr>
      <w:r>
        <w:rPr>
          <w:b/>
          <w:sz w:val="28"/>
        </w:rPr>
        <w:t>Vlastnictví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dílu,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pojištění,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záruky,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vady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garance</w:t>
      </w:r>
    </w:p>
    <w:p w14:paraId="11296760" w14:textId="77777777" w:rsidR="003A222A" w:rsidRDefault="00000000" w:rsidP="00FD5397">
      <w:pPr>
        <w:pStyle w:val="Nadpis2"/>
        <w:numPr>
          <w:ilvl w:val="0"/>
          <w:numId w:val="2"/>
        </w:numPr>
        <w:spacing w:before="122"/>
        <w:ind w:left="-142" w:hanging="284"/>
      </w:pPr>
      <w:r>
        <w:t>Vlastnické</w:t>
      </w:r>
      <w:r>
        <w:rPr>
          <w:spacing w:val="-5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dílu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nebezpečí</w:t>
      </w:r>
      <w:r>
        <w:rPr>
          <w:spacing w:val="-3"/>
        </w:rPr>
        <w:t xml:space="preserve"> </w:t>
      </w:r>
      <w:r>
        <w:rPr>
          <w:spacing w:val="-4"/>
        </w:rPr>
        <w:t>škody</w:t>
      </w:r>
    </w:p>
    <w:p w14:paraId="7C6F8A1D" w14:textId="77777777" w:rsidR="003A222A" w:rsidRDefault="00000000" w:rsidP="00C56B27">
      <w:pPr>
        <w:pStyle w:val="Odstavecseseznamem"/>
        <w:numPr>
          <w:ilvl w:val="1"/>
          <w:numId w:val="2"/>
        </w:numPr>
        <w:spacing w:before="118"/>
        <w:ind w:left="0" w:right="237" w:hanging="426"/>
        <w:rPr>
          <w:sz w:val="24"/>
        </w:rPr>
      </w:pPr>
      <w:r>
        <w:rPr>
          <w:sz w:val="24"/>
        </w:rPr>
        <w:t>Vlastnictví k DÍLU přechází na objednatele řádným předáním a zaplacením dokončeného díla. Nebezpečí škody po celou dobu zhotovování DÍLA nese zhotovitel až do předání zaplaceného DÍLA a vyklizeného staveniště objednateli</w:t>
      </w:r>
    </w:p>
    <w:p w14:paraId="5E127C3C" w14:textId="77777777" w:rsidR="003A222A" w:rsidRDefault="003A222A" w:rsidP="00C56B27">
      <w:pPr>
        <w:pStyle w:val="Zkladntext"/>
        <w:spacing w:before="11"/>
        <w:ind w:left="0" w:hanging="426"/>
        <w:jc w:val="left"/>
        <w:rPr>
          <w:sz w:val="20"/>
        </w:rPr>
      </w:pPr>
    </w:p>
    <w:p w14:paraId="0634F3D3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3" w:hanging="426"/>
        <w:rPr>
          <w:sz w:val="24"/>
        </w:rPr>
      </w:pPr>
      <w:r>
        <w:rPr>
          <w:sz w:val="24"/>
        </w:rPr>
        <w:t>Zhotovitel je povinen na vlastní náklady zabezpečit ochranu zhotovovaného DÍLA a veškerého materiálu dovezeného na staveniště pro stavbu proti povětrnostním vlivům, poškození a odcizení.</w:t>
      </w:r>
    </w:p>
    <w:p w14:paraId="387A99F4" w14:textId="77777777" w:rsidR="003A222A" w:rsidRDefault="003A222A">
      <w:pPr>
        <w:pStyle w:val="Zkladntext"/>
        <w:spacing w:before="11"/>
        <w:ind w:left="0" w:firstLine="0"/>
        <w:jc w:val="left"/>
        <w:rPr>
          <w:sz w:val="20"/>
        </w:rPr>
      </w:pPr>
    </w:p>
    <w:p w14:paraId="5270F73D" w14:textId="77777777" w:rsidR="003A222A" w:rsidRPr="00A41A83" w:rsidRDefault="00000000" w:rsidP="00C56B27">
      <w:pPr>
        <w:pStyle w:val="Nadpis2"/>
        <w:numPr>
          <w:ilvl w:val="0"/>
          <w:numId w:val="2"/>
        </w:numPr>
        <w:ind w:left="0" w:hanging="567"/>
      </w:pPr>
      <w:r w:rsidRPr="00A41A83">
        <w:t>Pojištění</w:t>
      </w:r>
      <w:r w:rsidRPr="00A41A83">
        <w:rPr>
          <w:spacing w:val="-8"/>
        </w:rPr>
        <w:t xml:space="preserve"> </w:t>
      </w:r>
      <w:r w:rsidRPr="00A41A83">
        <w:rPr>
          <w:spacing w:val="-2"/>
        </w:rPr>
        <w:t>zhotovitele</w:t>
      </w:r>
    </w:p>
    <w:p w14:paraId="10E27B85" w14:textId="51EB5442" w:rsidR="00EE301D" w:rsidRDefault="00EE301D" w:rsidP="00EE301D">
      <w:pPr>
        <w:pStyle w:val="Odstavecseseznamem"/>
        <w:numPr>
          <w:ilvl w:val="1"/>
          <w:numId w:val="2"/>
        </w:numPr>
        <w:spacing w:before="118"/>
        <w:ind w:left="0" w:right="227" w:hanging="426"/>
        <w:rPr>
          <w:sz w:val="24"/>
        </w:rPr>
      </w:pPr>
      <w:r>
        <w:rPr>
          <w:sz w:val="24"/>
        </w:rPr>
        <w:t xml:space="preserve">Zhotovitel má k datu podpisu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uzavřenou pojistnou smlouvu, jejímž předmětem je stavebně-montážní pojištění ve výši nejméně </w:t>
      </w:r>
      <w:r w:rsidRPr="00A91626">
        <w:rPr>
          <w:b/>
          <w:bCs/>
          <w:sz w:val="24"/>
        </w:rPr>
        <w:t>2,</w:t>
      </w:r>
      <w:r>
        <w:rPr>
          <w:b/>
          <w:bCs/>
          <w:sz w:val="24"/>
        </w:rPr>
        <w:t>0</w:t>
      </w:r>
      <w:r>
        <w:rPr>
          <w:b/>
          <w:sz w:val="24"/>
        </w:rPr>
        <w:t xml:space="preserve"> mil. Kč </w:t>
      </w:r>
      <w:r>
        <w:rPr>
          <w:sz w:val="24"/>
        </w:rPr>
        <w:t xml:space="preserve">a jejíž kopie nebo kopie pojistného certifikátu tvoří přílohu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 se</w:t>
      </w:r>
      <w:r>
        <w:rPr>
          <w:spacing w:val="-1"/>
          <w:sz w:val="24"/>
        </w:rPr>
        <w:t xml:space="preserve"> </w:t>
      </w:r>
      <w:r>
        <w:rPr>
          <w:sz w:val="24"/>
        </w:rPr>
        <w:t>zavazuje,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 celou dobu trvání této </w:t>
      </w:r>
      <w:proofErr w:type="spellStart"/>
      <w:r>
        <w:rPr>
          <w:sz w:val="24"/>
        </w:rPr>
        <w:t>SoD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 po dobu záruky bude pojištěn ve smyslu tohoto ustanovení a že nedojde ke snížení pojistného plnění pod částku uvedenou v předchozí větě.</w:t>
      </w:r>
    </w:p>
    <w:p w14:paraId="552D09B1" w14:textId="77777777" w:rsidR="00F73C53" w:rsidRPr="00F73C53" w:rsidRDefault="00F73C53" w:rsidP="00F73C53">
      <w:pPr>
        <w:pStyle w:val="Zkladntext"/>
        <w:spacing w:before="0"/>
        <w:ind w:hanging="831"/>
      </w:pPr>
    </w:p>
    <w:p w14:paraId="2590DAB3" w14:textId="77777777" w:rsidR="003A222A" w:rsidRDefault="00000000" w:rsidP="00C56B27">
      <w:pPr>
        <w:pStyle w:val="Nadpis2"/>
        <w:numPr>
          <w:ilvl w:val="0"/>
          <w:numId w:val="2"/>
        </w:numPr>
        <w:ind w:left="0" w:hanging="567"/>
      </w:pPr>
      <w:r>
        <w:t>Záruční</w:t>
      </w:r>
      <w:r>
        <w:rPr>
          <w:spacing w:val="-10"/>
        </w:rPr>
        <w:t xml:space="preserve"> </w:t>
      </w:r>
      <w:r>
        <w:rPr>
          <w:spacing w:val="-2"/>
        </w:rPr>
        <w:t>lhůty</w:t>
      </w:r>
    </w:p>
    <w:p w14:paraId="4122D487" w14:textId="77777777" w:rsidR="003A222A" w:rsidRDefault="00000000" w:rsidP="00C56B27">
      <w:pPr>
        <w:pStyle w:val="Odstavecseseznamem"/>
        <w:numPr>
          <w:ilvl w:val="1"/>
          <w:numId w:val="2"/>
        </w:numPr>
        <w:spacing w:before="118"/>
        <w:ind w:left="0" w:right="227" w:hanging="426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poskytuje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bezvadnou</w:t>
      </w:r>
      <w:r>
        <w:rPr>
          <w:spacing w:val="-1"/>
          <w:sz w:val="24"/>
        </w:rPr>
        <w:t xml:space="preserve"> </w:t>
      </w:r>
      <w:r>
        <w:rPr>
          <w:sz w:val="24"/>
        </w:rPr>
        <w:t>jakost DÍLA záruku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 w:rsidRPr="002413C5">
        <w:rPr>
          <w:b/>
          <w:bCs/>
          <w:sz w:val="24"/>
        </w:rPr>
        <w:t>délce</w:t>
      </w:r>
      <w:r w:rsidRPr="002413C5">
        <w:rPr>
          <w:b/>
          <w:bCs/>
          <w:spacing w:val="-2"/>
          <w:sz w:val="24"/>
        </w:rPr>
        <w:t xml:space="preserve"> </w:t>
      </w:r>
      <w:r w:rsidRPr="002413C5">
        <w:rPr>
          <w:b/>
          <w:bCs/>
          <w:sz w:val="24"/>
        </w:rPr>
        <w:t>60</w:t>
      </w:r>
      <w:r w:rsidRPr="002413C5">
        <w:rPr>
          <w:b/>
          <w:bCs/>
          <w:spacing w:val="-1"/>
          <w:sz w:val="24"/>
        </w:rPr>
        <w:t xml:space="preserve"> </w:t>
      </w:r>
      <w:r w:rsidRPr="002413C5">
        <w:rPr>
          <w:b/>
          <w:bCs/>
          <w:sz w:val="24"/>
        </w:rPr>
        <w:t>měsíců</w:t>
      </w:r>
      <w:r>
        <w:rPr>
          <w:sz w:val="24"/>
        </w:rPr>
        <w:t xml:space="preserve"> 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"/>
          <w:sz w:val="24"/>
        </w:rPr>
        <w:t xml:space="preserve"> </w:t>
      </w:r>
      <w:r>
        <w:rPr>
          <w:sz w:val="24"/>
        </w:rPr>
        <w:t>a převzetí DÍLA a odstranění vad a nedodělků s výjimkou komponentů, pro které jejich výrobce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výhradní</w:t>
      </w:r>
      <w:r>
        <w:rPr>
          <w:spacing w:val="-3"/>
          <w:sz w:val="24"/>
        </w:rPr>
        <w:t xml:space="preserve"> </w:t>
      </w: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stanoví</w:t>
      </w:r>
      <w:r>
        <w:rPr>
          <w:spacing w:val="-3"/>
          <w:sz w:val="24"/>
        </w:rPr>
        <w:t xml:space="preserve"> </w:t>
      </w:r>
      <w:r>
        <w:rPr>
          <w:sz w:val="24"/>
        </w:rPr>
        <w:t>záruční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-3"/>
          <w:sz w:val="24"/>
        </w:rPr>
        <w:t xml:space="preserve"> </w:t>
      </w:r>
      <w:r>
        <w:rPr>
          <w:sz w:val="24"/>
        </w:rPr>
        <w:t>odlišnou.</w:t>
      </w:r>
      <w:r>
        <w:rPr>
          <w:spacing w:val="-4"/>
          <w:sz w:val="24"/>
        </w:rPr>
        <w:t xml:space="preserve"> </w:t>
      </w:r>
      <w:r>
        <w:rPr>
          <w:sz w:val="24"/>
        </w:rPr>
        <w:t>Záruční</w:t>
      </w:r>
      <w:r>
        <w:rPr>
          <w:spacing w:val="-3"/>
          <w:sz w:val="24"/>
        </w:rPr>
        <w:t xml:space="preserve"> </w:t>
      </w:r>
      <w:r>
        <w:rPr>
          <w:sz w:val="24"/>
        </w:rPr>
        <w:t>lhůta</w:t>
      </w:r>
      <w:r>
        <w:rPr>
          <w:spacing w:val="-3"/>
          <w:sz w:val="24"/>
        </w:rPr>
        <w:t xml:space="preserve"> </w:t>
      </w:r>
      <w:r>
        <w:rPr>
          <w:sz w:val="24"/>
        </w:rPr>
        <w:t>uvedená</w:t>
      </w:r>
      <w:r>
        <w:rPr>
          <w:spacing w:val="-4"/>
          <w:sz w:val="24"/>
        </w:rPr>
        <w:t xml:space="preserve"> </w:t>
      </w:r>
      <w:r>
        <w:rPr>
          <w:sz w:val="24"/>
        </w:rPr>
        <w:t>výše počíná běžet dnem odstranění poslední vady či nedodělku vyplývajícího z protokolu o předání a převzetí DÍLA. Po dobu záruky odpovídá zhotovitel za vady, které objednatel zjistil a které včas oznámil.</w:t>
      </w:r>
    </w:p>
    <w:p w14:paraId="70400E2A" w14:textId="77777777" w:rsidR="003A222A" w:rsidRDefault="00000000" w:rsidP="00C56B27">
      <w:pPr>
        <w:pStyle w:val="Odstavecseseznamem"/>
        <w:numPr>
          <w:ilvl w:val="1"/>
          <w:numId w:val="2"/>
        </w:numPr>
        <w:ind w:left="0" w:right="235" w:hanging="426"/>
        <w:rPr>
          <w:sz w:val="24"/>
        </w:rPr>
      </w:pPr>
      <w:r>
        <w:rPr>
          <w:sz w:val="24"/>
        </w:rPr>
        <w:t>Záruční doba neběží po dobu, po kterou objednatel nemůže předmět DÍLA užívat pro vady, za které zhotovitel prokazatelně odpovídá.</w:t>
      </w:r>
    </w:p>
    <w:p w14:paraId="646C5A44" w14:textId="77777777" w:rsidR="003A222A" w:rsidRDefault="00000000" w:rsidP="00C56B27">
      <w:pPr>
        <w:pStyle w:val="Odstavecseseznamem"/>
        <w:numPr>
          <w:ilvl w:val="1"/>
          <w:numId w:val="2"/>
        </w:numPr>
        <w:ind w:left="0" w:right="233" w:hanging="426"/>
        <w:rPr>
          <w:sz w:val="24"/>
        </w:rPr>
      </w:pPr>
      <w:r>
        <w:rPr>
          <w:sz w:val="24"/>
        </w:rPr>
        <w:t>Záruční</w:t>
      </w:r>
      <w:r>
        <w:rPr>
          <w:spacing w:val="-2"/>
          <w:sz w:val="24"/>
        </w:rPr>
        <w:t xml:space="preserve"> </w:t>
      </w:r>
      <w:r>
        <w:rPr>
          <w:sz w:val="24"/>
        </w:rPr>
        <w:t>doba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prodlužuje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dobu</w:t>
      </w:r>
      <w:r>
        <w:rPr>
          <w:spacing w:val="-2"/>
          <w:sz w:val="24"/>
        </w:rPr>
        <w:t xml:space="preserve"> </w:t>
      </w:r>
      <w:r>
        <w:rPr>
          <w:sz w:val="24"/>
        </w:rPr>
        <w:t>trvání</w:t>
      </w:r>
      <w:r>
        <w:rPr>
          <w:spacing w:val="-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"/>
          <w:sz w:val="24"/>
        </w:rPr>
        <w:t xml:space="preserve"> </w:t>
      </w:r>
      <w:r>
        <w:rPr>
          <w:sz w:val="24"/>
        </w:rPr>
        <w:t>vady,</w:t>
      </w:r>
      <w:r>
        <w:rPr>
          <w:spacing w:val="-2"/>
          <w:sz w:val="24"/>
        </w:rPr>
        <w:t xml:space="preserve"> </w:t>
      </w:r>
      <w:r>
        <w:rPr>
          <w:sz w:val="24"/>
        </w:rPr>
        <w:t>která</w:t>
      </w:r>
      <w:r>
        <w:rPr>
          <w:spacing w:val="-3"/>
          <w:sz w:val="24"/>
        </w:rPr>
        <w:t xml:space="preserve"> </w:t>
      </w:r>
      <w:r>
        <w:rPr>
          <w:sz w:val="24"/>
        </w:rPr>
        <w:t>brání</w:t>
      </w:r>
      <w:r>
        <w:rPr>
          <w:spacing w:val="-2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2"/>
          <w:sz w:val="24"/>
        </w:rPr>
        <w:t xml:space="preserve"> </w:t>
      </w:r>
      <w:r>
        <w:rPr>
          <w:sz w:val="24"/>
        </w:rPr>
        <w:t>DÍLA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účelu, ke kterému jej objednatel objednal.</w:t>
      </w:r>
    </w:p>
    <w:p w14:paraId="5D865AE3" w14:textId="77777777" w:rsidR="003A222A" w:rsidRDefault="00000000" w:rsidP="00C56B27">
      <w:pPr>
        <w:pStyle w:val="Odstavecseseznamem"/>
        <w:numPr>
          <w:ilvl w:val="1"/>
          <w:numId w:val="2"/>
        </w:numPr>
        <w:spacing w:before="68"/>
        <w:ind w:left="0" w:right="228" w:hanging="426"/>
        <w:rPr>
          <w:sz w:val="24"/>
        </w:rPr>
      </w:pPr>
      <w:r>
        <w:rPr>
          <w:sz w:val="24"/>
        </w:rPr>
        <w:t>Objednatel je oprávněn vyzvat zhotovitele ke kontrole DÍLA před uplynutím záruční doby. Zhotovitel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se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zavazuje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této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kontroly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zúčastnit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případné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zjištěné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závady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odstranit v</w:t>
      </w:r>
      <w:r>
        <w:rPr>
          <w:spacing w:val="-2"/>
          <w:sz w:val="24"/>
        </w:rPr>
        <w:t xml:space="preserve"> </w:t>
      </w:r>
      <w:r>
        <w:rPr>
          <w:sz w:val="24"/>
        </w:rPr>
        <w:t>dohodnutých termínech. Pokud se zhotovitel odmítá kontroly účastnit a případné zjištěné závady odstranit, sjednává se smluvní pokuta ve výši 10 % z ceny díla. Zhotovitel 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povinen se této kontroly zúčastnit nejdéle do 10 dnů od prokazatelného vyzvání </w:t>
      </w:r>
      <w:r>
        <w:rPr>
          <w:spacing w:val="-2"/>
          <w:sz w:val="24"/>
        </w:rPr>
        <w:t>objednatelem.</w:t>
      </w:r>
    </w:p>
    <w:p w14:paraId="0659A955" w14:textId="77777777" w:rsidR="003A222A" w:rsidRDefault="00000000" w:rsidP="00C56B27">
      <w:pPr>
        <w:pStyle w:val="Odstavecseseznamem"/>
        <w:numPr>
          <w:ilvl w:val="1"/>
          <w:numId w:val="2"/>
        </w:numPr>
        <w:spacing w:before="121"/>
        <w:ind w:left="0" w:right="231" w:hanging="426"/>
        <w:rPr>
          <w:sz w:val="24"/>
        </w:rPr>
      </w:pPr>
      <w:r>
        <w:rPr>
          <w:sz w:val="24"/>
        </w:rPr>
        <w:t>Zhotovitel se zavazuje po dobu záruční lhůty zajišťovat bezplatné odstraňování</w:t>
      </w:r>
      <w:r>
        <w:rPr>
          <w:spacing w:val="40"/>
          <w:sz w:val="24"/>
        </w:rPr>
        <w:t xml:space="preserve"> </w:t>
      </w:r>
      <w:r>
        <w:rPr>
          <w:sz w:val="24"/>
        </w:rPr>
        <w:t>objednatelem oprávněně reklamovaných vad. Objednatel se</w:t>
      </w:r>
      <w:r>
        <w:rPr>
          <w:spacing w:val="-1"/>
          <w:sz w:val="24"/>
        </w:rPr>
        <w:t xml:space="preserve"> </w:t>
      </w:r>
      <w:r>
        <w:rPr>
          <w:sz w:val="24"/>
        </w:rPr>
        <w:t>zavazuje po předchozí dohodě</w:t>
      </w:r>
      <w:r>
        <w:rPr>
          <w:spacing w:val="-1"/>
          <w:sz w:val="24"/>
        </w:rPr>
        <w:t xml:space="preserve"> </w:t>
      </w:r>
      <w:r>
        <w:rPr>
          <w:sz w:val="24"/>
        </w:rPr>
        <w:t>o termínu odstranění vady umožnit zhotoviteli přístup k provedení příslušných prací.</w:t>
      </w:r>
    </w:p>
    <w:p w14:paraId="38C1E6D0" w14:textId="77777777" w:rsidR="003A222A" w:rsidRDefault="003A222A">
      <w:pPr>
        <w:pStyle w:val="Zkladntext"/>
        <w:spacing w:before="11"/>
        <w:ind w:left="0" w:firstLine="0"/>
        <w:jc w:val="left"/>
        <w:rPr>
          <w:sz w:val="20"/>
        </w:rPr>
      </w:pPr>
    </w:p>
    <w:p w14:paraId="01C0979A" w14:textId="7502BCE0" w:rsidR="003A222A" w:rsidRDefault="00000000" w:rsidP="00E64F77">
      <w:pPr>
        <w:pStyle w:val="Nadpis2"/>
        <w:numPr>
          <w:ilvl w:val="0"/>
          <w:numId w:val="2"/>
        </w:numPr>
        <w:ind w:left="0" w:hanging="567"/>
      </w:pPr>
      <w:r>
        <w:t>Vady</w:t>
      </w:r>
      <w:r>
        <w:rPr>
          <w:spacing w:val="-7"/>
        </w:rPr>
        <w:t xml:space="preserve"> </w:t>
      </w:r>
      <w:r>
        <w:rPr>
          <w:spacing w:val="-4"/>
        </w:rPr>
        <w:t>díla</w:t>
      </w:r>
    </w:p>
    <w:p w14:paraId="5484A0D9" w14:textId="77777777" w:rsidR="003A222A" w:rsidRDefault="00000000" w:rsidP="00C56B27">
      <w:pPr>
        <w:pStyle w:val="Odstavecseseznamem"/>
        <w:numPr>
          <w:ilvl w:val="1"/>
          <w:numId w:val="2"/>
        </w:numPr>
        <w:spacing w:before="119"/>
        <w:ind w:left="0" w:right="234" w:hanging="426"/>
        <w:rPr>
          <w:sz w:val="24"/>
        </w:rPr>
      </w:pPr>
      <w:r>
        <w:rPr>
          <w:sz w:val="24"/>
        </w:rPr>
        <w:t>Odpovědnost za vady DÍLA se řídí ujednáním smluvních stran v této smlouvě a následně ustanoveními práva z odpovědnosti za vady dle NOZ v platném znění.</w:t>
      </w:r>
    </w:p>
    <w:p w14:paraId="7F1B7D9F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7" w:hanging="425"/>
        <w:rPr>
          <w:sz w:val="24"/>
        </w:rPr>
      </w:pPr>
      <w:r>
        <w:rPr>
          <w:sz w:val="24"/>
        </w:rPr>
        <w:t>Pro</w:t>
      </w:r>
      <w:r>
        <w:rPr>
          <w:spacing w:val="60"/>
          <w:sz w:val="24"/>
        </w:rPr>
        <w:t xml:space="preserve"> </w:t>
      </w:r>
      <w:r>
        <w:rPr>
          <w:sz w:val="24"/>
        </w:rPr>
        <w:t>uplatnění</w:t>
      </w:r>
      <w:r>
        <w:rPr>
          <w:spacing w:val="62"/>
          <w:sz w:val="24"/>
        </w:rPr>
        <w:t xml:space="preserve"> </w:t>
      </w:r>
      <w:r>
        <w:rPr>
          <w:sz w:val="24"/>
        </w:rPr>
        <w:t>práva</w:t>
      </w:r>
      <w:r>
        <w:rPr>
          <w:spacing w:val="62"/>
          <w:sz w:val="24"/>
        </w:rPr>
        <w:t xml:space="preserve"> </w:t>
      </w:r>
      <w:r>
        <w:rPr>
          <w:sz w:val="24"/>
        </w:rPr>
        <w:t>z</w:t>
      </w:r>
      <w:r>
        <w:rPr>
          <w:spacing w:val="63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62"/>
          <w:sz w:val="24"/>
        </w:rPr>
        <w:t xml:space="preserve"> </w:t>
      </w:r>
      <w:r>
        <w:rPr>
          <w:sz w:val="24"/>
        </w:rPr>
        <w:t>za</w:t>
      </w:r>
      <w:r>
        <w:rPr>
          <w:spacing w:val="62"/>
          <w:sz w:val="24"/>
        </w:rPr>
        <w:t xml:space="preserve"> </w:t>
      </w:r>
      <w:r>
        <w:rPr>
          <w:sz w:val="24"/>
        </w:rPr>
        <w:t>vady</w:t>
      </w:r>
      <w:r>
        <w:rPr>
          <w:spacing w:val="63"/>
          <w:sz w:val="24"/>
        </w:rPr>
        <w:t xml:space="preserve"> </w:t>
      </w:r>
      <w:r>
        <w:rPr>
          <w:sz w:val="24"/>
        </w:rPr>
        <w:t>DÍLA</w:t>
      </w:r>
      <w:r>
        <w:rPr>
          <w:spacing w:val="60"/>
          <w:sz w:val="24"/>
        </w:rPr>
        <w:t xml:space="preserve"> </w:t>
      </w:r>
      <w:r>
        <w:rPr>
          <w:sz w:val="24"/>
        </w:rPr>
        <w:t>je</w:t>
      </w:r>
      <w:r>
        <w:rPr>
          <w:spacing w:val="63"/>
          <w:sz w:val="24"/>
        </w:rPr>
        <w:t xml:space="preserve"> </w:t>
      </w:r>
      <w:r>
        <w:rPr>
          <w:sz w:val="24"/>
        </w:rPr>
        <w:t>nezbytná</w:t>
      </w:r>
      <w:r>
        <w:rPr>
          <w:spacing w:val="63"/>
          <w:sz w:val="24"/>
        </w:rPr>
        <w:t xml:space="preserve"> </w:t>
      </w:r>
      <w:r>
        <w:rPr>
          <w:sz w:val="24"/>
        </w:rPr>
        <w:t>reklamace</w:t>
      </w:r>
      <w:r>
        <w:rPr>
          <w:spacing w:val="62"/>
          <w:sz w:val="24"/>
        </w:rPr>
        <w:t xml:space="preserve"> </w:t>
      </w:r>
      <w:r>
        <w:rPr>
          <w:sz w:val="24"/>
        </w:rPr>
        <w:t>objednatele u zhotovitele nejpozději do konce doby, po kterou zhotovitel odpovídá za vady DÍLA.</w:t>
      </w:r>
    </w:p>
    <w:p w14:paraId="5CAF36F8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4" w:hanging="425"/>
        <w:rPr>
          <w:sz w:val="24"/>
        </w:rPr>
      </w:pPr>
      <w:r>
        <w:rPr>
          <w:sz w:val="24"/>
        </w:rPr>
        <w:t xml:space="preserve">Reklamace vady musí být uplatněna písemnou formou a to faxem, doporučeným dopisem nebo elektronicky do datové schránky. Objednatel je povinen vady popsat, případně </w:t>
      </w:r>
      <w:proofErr w:type="gramStart"/>
      <w:r>
        <w:rPr>
          <w:sz w:val="24"/>
        </w:rPr>
        <w:t>uvést</w:t>
      </w:r>
      <w:proofErr w:type="gramEnd"/>
      <w:r>
        <w:rPr>
          <w:sz w:val="24"/>
        </w:rPr>
        <w:t xml:space="preserve"> jak se projevují a stanovit lhůtu pro jejich odstranění.</w:t>
      </w:r>
    </w:p>
    <w:p w14:paraId="48DCABD3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1" w:hanging="425"/>
        <w:rPr>
          <w:sz w:val="24"/>
        </w:rPr>
      </w:pPr>
      <w:r>
        <w:rPr>
          <w:sz w:val="24"/>
        </w:rPr>
        <w:t>V případě, že objednatel uplatní v záruční době nárok z odpovědnosti za vady, je zhotovitel povinen</w:t>
      </w:r>
      <w:r>
        <w:rPr>
          <w:spacing w:val="-3"/>
          <w:sz w:val="24"/>
        </w:rPr>
        <w:t xml:space="preserve"> </w:t>
      </w:r>
      <w:r>
        <w:rPr>
          <w:sz w:val="24"/>
        </w:rPr>
        <w:t>zahájit</w:t>
      </w:r>
      <w:r>
        <w:rPr>
          <w:spacing w:val="-3"/>
          <w:sz w:val="24"/>
        </w:rPr>
        <w:t xml:space="preserve"> </w:t>
      </w:r>
      <w:r>
        <w:rPr>
          <w:sz w:val="24"/>
        </w:rPr>
        <w:t>práce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3"/>
          <w:sz w:val="24"/>
        </w:rPr>
        <w:t xml:space="preserve"> </w:t>
      </w:r>
      <w:r>
        <w:rPr>
          <w:sz w:val="24"/>
        </w:rPr>
        <w:t>vad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3"/>
          <w:sz w:val="24"/>
        </w:rPr>
        <w:t xml:space="preserve"> </w:t>
      </w:r>
      <w:r>
        <w:rPr>
          <w:sz w:val="24"/>
        </w:rPr>
        <w:t>dní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3"/>
          <w:sz w:val="24"/>
        </w:rPr>
        <w:t xml:space="preserve"> </w:t>
      </w:r>
      <w:r>
        <w:rPr>
          <w:sz w:val="24"/>
        </w:rPr>
        <w:t>oznámení</w:t>
      </w:r>
      <w:r>
        <w:rPr>
          <w:spacing w:val="-3"/>
          <w:sz w:val="24"/>
        </w:rPr>
        <w:t xml:space="preserve"> </w:t>
      </w:r>
      <w:r>
        <w:rPr>
          <w:sz w:val="24"/>
        </w:rPr>
        <w:t>vad</w:t>
      </w:r>
      <w:r>
        <w:rPr>
          <w:spacing w:val="-3"/>
          <w:sz w:val="24"/>
        </w:rPr>
        <w:t xml:space="preserve"> </w:t>
      </w:r>
      <w:r>
        <w:rPr>
          <w:sz w:val="24"/>
        </w:rPr>
        <w:t>a práce provést bez zbytečného odkladu, popř. ve lhůtě stanovené objednatelem nebo ve lhůtě dohodnuté</w:t>
      </w:r>
      <w:r>
        <w:rPr>
          <w:spacing w:val="-1"/>
          <w:sz w:val="24"/>
        </w:rPr>
        <w:t xml:space="preserve"> </w:t>
      </w:r>
      <w:r>
        <w:rPr>
          <w:sz w:val="24"/>
        </w:rPr>
        <w:t>oběma smluvními stranami, přičemž</w:t>
      </w:r>
      <w:r>
        <w:rPr>
          <w:spacing w:val="-1"/>
          <w:sz w:val="24"/>
        </w:rPr>
        <w:t xml:space="preserve"> </w:t>
      </w:r>
      <w:r>
        <w:rPr>
          <w:sz w:val="24"/>
        </w:rPr>
        <w:t>platí, že</w:t>
      </w:r>
      <w:r>
        <w:rPr>
          <w:spacing w:val="-1"/>
          <w:sz w:val="24"/>
        </w:rPr>
        <w:t xml:space="preserve"> </w:t>
      </w:r>
      <w:r>
        <w:rPr>
          <w:sz w:val="24"/>
        </w:rPr>
        <w:t>nedohodnou-li se smluvní strany na této lhůtě, platí ustanovení NOZ.</w:t>
      </w:r>
    </w:p>
    <w:p w14:paraId="54B88E6D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29" w:hanging="425"/>
        <w:rPr>
          <w:sz w:val="24"/>
        </w:rPr>
      </w:pPr>
      <w:r>
        <w:rPr>
          <w:sz w:val="24"/>
        </w:rPr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2"/>
          <w:sz w:val="24"/>
        </w:rPr>
        <w:t xml:space="preserve"> </w:t>
      </w:r>
      <w:r>
        <w:rPr>
          <w:sz w:val="24"/>
        </w:rPr>
        <w:t>zaslat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vyjádření</w:t>
      </w:r>
      <w:r>
        <w:rPr>
          <w:spacing w:val="-3"/>
          <w:sz w:val="24"/>
        </w:rPr>
        <w:t xml:space="preserve"> </w:t>
      </w:r>
      <w:r>
        <w:rPr>
          <w:sz w:val="24"/>
        </w:rPr>
        <w:t>k uplatněné</w:t>
      </w:r>
      <w:r>
        <w:rPr>
          <w:spacing w:val="-2"/>
          <w:sz w:val="24"/>
        </w:rPr>
        <w:t xml:space="preserve"> </w:t>
      </w:r>
      <w:r>
        <w:rPr>
          <w:sz w:val="24"/>
        </w:rPr>
        <w:t>reklamaci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hodin</w:t>
      </w:r>
      <w:r>
        <w:rPr>
          <w:spacing w:val="-3"/>
          <w:sz w:val="24"/>
        </w:rPr>
        <w:t xml:space="preserve"> </w:t>
      </w:r>
      <w:r>
        <w:rPr>
          <w:sz w:val="24"/>
        </w:rPr>
        <w:t>po jejím obdržení (mimo dny pracovního volna, klidu a státem uznaných svátků).</w:t>
      </w:r>
    </w:p>
    <w:p w14:paraId="473CBE18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5" w:hanging="425"/>
        <w:rPr>
          <w:sz w:val="24"/>
        </w:rPr>
      </w:pPr>
      <w:r>
        <w:rPr>
          <w:sz w:val="24"/>
        </w:rPr>
        <w:lastRenderedPageBreak/>
        <w:t>Jestliže zhotovitel neodstraní vady ve stanoveném termínu, má objednatel právo odstranit vady sám nebo prostřednictvím třetí osoby na náklady zhotovitele.</w:t>
      </w:r>
    </w:p>
    <w:p w14:paraId="0055780A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5" w:hanging="425"/>
        <w:rPr>
          <w:sz w:val="24"/>
        </w:rPr>
      </w:pPr>
      <w:r>
        <w:rPr>
          <w:sz w:val="24"/>
        </w:rPr>
        <w:t>Zhotovitel se zavazuje odstranit vady na své náklady tak, aby objednateli nevznikly žádné vícenáklady, v opačném případě tyto hradí zhotovitel.</w:t>
      </w:r>
    </w:p>
    <w:p w14:paraId="69EAB886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0" w:hanging="425"/>
        <w:rPr>
          <w:sz w:val="24"/>
        </w:rPr>
      </w:pPr>
      <w:r>
        <w:rPr>
          <w:sz w:val="24"/>
        </w:rPr>
        <w:t>Pokud nedojde k</w:t>
      </w:r>
      <w:r>
        <w:rPr>
          <w:spacing w:val="-1"/>
          <w:sz w:val="24"/>
        </w:rPr>
        <w:t xml:space="preserve"> </w:t>
      </w:r>
      <w:r>
        <w:rPr>
          <w:sz w:val="24"/>
        </w:rPr>
        <w:t>dohodě mezi objednatelem a zhotovitelem ve věci odstranění vad, objednatel odstraní vady sám nebo prostřednictvím třetí osoby. Tyto náklady včetně dalších vzniklých</w:t>
      </w:r>
      <w:r>
        <w:rPr>
          <w:spacing w:val="-1"/>
          <w:sz w:val="24"/>
        </w:rPr>
        <w:t xml:space="preserve"> </w:t>
      </w:r>
      <w:r>
        <w:rPr>
          <w:sz w:val="24"/>
        </w:rPr>
        <w:t>škod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uplatní</w:t>
      </w:r>
      <w:r>
        <w:rPr>
          <w:spacing w:val="-1"/>
          <w:sz w:val="24"/>
        </w:rPr>
        <w:t xml:space="preserve"> </w:t>
      </w:r>
      <w:r>
        <w:rPr>
          <w:sz w:val="24"/>
        </w:rPr>
        <w:t>u zhotovitele,</w:t>
      </w:r>
      <w:r>
        <w:rPr>
          <w:spacing w:val="-1"/>
          <w:sz w:val="24"/>
        </w:rPr>
        <w:t xml:space="preserve"> </w:t>
      </w:r>
      <w:r>
        <w:rPr>
          <w:sz w:val="24"/>
        </w:rPr>
        <w:t>a 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rámec</w:t>
      </w:r>
      <w:r>
        <w:rPr>
          <w:spacing w:val="-3"/>
          <w:sz w:val="24"/>
        </w:rPr>
        <w:t xml:space="preserve"> </w:t>
      </w:r>
      <w:r>
        <w:rPr>
          <w:sz w:val="24"/>
        </w:rPr>
        <w:t>výše</w:t>
      </w:r>
      <w:r>
        <w:rPr>
          <w:spacing w:val="-2"/>
          <w:sz w:val="24"/>
        </w:rPr>
        <w:t xml:space="preserve"> </w:t>
      </w:r>
      <w:r>
        <w:rPr>
          <w:sz w:val="24"/>
        </w:rPr>
        <w:t>garančních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povinností </w:t>
      </w:r>
      <w:r>
        <w:rPr>
          <w:spacing w:val="-2"/>
          <w:sz w:val="24"/>
        </w:rPr>
        <w:t>zhotovitele</w:t>
      </w:r>
    </w:p>
    <w:p w14:paraId="6CB5E2EA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2" w:hanging="425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 že zhotovitel nezapočne s odstraňováním vad dle uzavřené dohody, sjednává se jednorázová smluvní pokuta ve výši 5.000, - Kč (slovy: pět tisíc korun českých) za každý i započatý den prodlení.</w:t>
      </w:r>
    </w:p>
    <w:p w14:paraId="18CF2B5D" w14:textId="3AA1E2BB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27" w:hanging="425"/>
        <w:rPr>
          <w:sz w:val="24"/>
        </w:rPr>
      </w:pPr>
      <w:r>
        <w:rPr>
          <w:sz w:val="24"/>
        </w:rPr>
        <w:t xml:space="preserve">O odstranění vady bude sepsán protokol, který podepíší obě smluvní strany. V tomto protokolu, který vystaví zhotovitel, musí být mimo jiné uvedeno: jména zástupců obou smluvních stran, číslo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, datum uplatnění a č.j. reklamace, popis a rozsah vady a způsob jejího odstranění, datum zahájení </w:t>
      </w:r>
      <w:r w:rsidR="00E64F77">
        <w:rPr>
          <w:sz w:val="24"/>
        </w:rPr>
        <w:t xml:space="preserve">      </w:t>
      </w:r>
      <w:r>
        <w:rPr>
          <w:sz w:val="24"/>
        </w:rPr>
        <w:t>a ukončení odstranění vady, celková doba trvání vady (doba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zjištění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vady)</w:t>
      </w:r>
      <w:r>
        <w:rPr>
          <w:spacing w:val="-2"/>
          <w:sz w:val="24"/>
        </w:rPr>
        <w:t xml:space="preserve"> </w:t>
      </w:r>
      <w:r w:rsidR="00E64F77">
        <w:rPr>
          <w:spacing w:val="-2"/>
          <w:sz w:val="24"/>
        </w:rPr>
        <w:t xml:space="preserve">  </w:t>
      </w:r>
      <w:proofErr w:type="gramEnd"/>
      <w:r w:rsidR="00E64F77">
        <w:rPr>
          <w:spacing w:val="-2"/>
          <w:sz w:val="24"/>
        </w:rPr>
        <w:t xml:space="preserve">           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vyjádření, zda</w:t>
      </w:r>
      <w:r>
        <w:rPr>
          <w:spacing w:val="-2"/>
          <w:sz w:val="24"/>
        </w:rPr>
        <w:t xml:space="preserve"> </w:t>
      </w:r>
      <w:r>
        <w:rPr>
          <w:sz w:val="24"/>
        </w:rPr>
        <w:t>vada</w:t>
      </w:r>
      <w:r>
        <w:rPr>
          <w:spacing w:val="-2"/>
          <w:sz w:val="24"/>
        </w:rPr>
        <w:t xml:space="preserve"> </w:t>
      </w:r>
      <w:r>
        <w:rPr>
          <w:sz w:val="24"/>
        </w:rPr>
        <w:t>bránila</w:t>
      </w:r>
      <w:r>
        <w:rPr>
          <w:spacing w:val="-2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DÍLA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účelu,</w:t>
      </w:r>
      <w:r>
        <w:rPr>
          <w:spacing w:val="-1"/>
          <w:sz w:val="24"/>
        </w:rPr>
        <w:t xml:space="preserve"> </w:t>
      </w:r>
      <w:r>
        <w:rPr>
          <w:sz w:val="24"/>
        </w:rPr>
        <w:t>ke kterému bylo určeno.</w:t>
      </w:r>
    </w:p>
    <w:p w14:paraId="5EBF481B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5" w:hanging="425"/>
        <w:rPr>
          <w:sz w:val="24"/>
        </w:rPr>
      </w:pPr>
      <w:r>
        <w:rPr>
          <w:sz w:val="24"/>
        </w:rPr>
        <w:t>Zhotovitel se zavazuje v případě potřeby dodat objednateli veškeré nové, případně opravené doklady vztahující se k opravené, případně vyměněné části (atesty, certifikáty apod.) potřebné k provozování díla.</w:t>
      </w:r>
    </w:p>
    <w:p w14:paraId="5E274ECC" w14:textId="5FFFDCF9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0" w:hanging="425"/>
      </w:pPr>
      <w:r>
        <w:rPr>
          <w:sz w:val="24"/>
        </w:rPr>
        <w:t>Zhotovitel odpovídá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za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to, že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předmět díla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má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v době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jeho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předání objednateli a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bude</w:t>
      </w:r>
      <w:r w:rsidRPr="00120036">
        <w:rPr>
          <w:spacing w:val="-1"/>
          <w:sz w:val="24"/>
        </w:rPr>
        <w:t xml:space="preserve"> </w:t>
      </w:r>
      <w:r>
        <w:rPr>
          <w:sz w:val="24"/>
        </w:rPr>
        <w:t>mít po dobu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běhu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záruční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lhůty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vlastnosti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stanovené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obecně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závaznými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právními</w:t>
      </w:r>
      <w:r w:rsidRPr="00120036">
        <w:rPr>
          <w:spacing w:val="80"/>
          <w:sz w:val="24"/>
        </w:rPr>
        <w:t xml:space="preserve"> </w:t>
      </w:r>
      <w:r>
        <w:rPr>
          <w:sz w:val="24"/>
        </w:rPr>
        <w:t>předpisy,</w:t>
      </w:r>
      <w:r w:rsidR="00120036">
        <w:rPr>
          <w:sz w:val="24"/>
        </w:rPr>
        <w:t xml:space="preserve"> </w:t>
      </w:r>
      <w:r>
        <w:t>závaznými normami, případně vlastnosti obvyklé, dále za to, že dílo nemá právní vady, je kompletní, splňuje určenou funkci a odpovídá všem požadavkům sjednaným v SOD.</w:t>
      </w:r>
    </w:p>
    <w:p w14:paraId="2506DB0D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4" w:hanging="425"/>
        <w:rPr>
          <w:sz w:val="24"/>
        </w:rPr>
      </w:pPr>
      <w:r>
        <w:rPr>
          <w:sz w:val="24"/>
        </w:rPr>
        <w:t>Reklamaci lze uplatnit nejpozději do posledního dne záruční lhůty, přičemž i reklamace odeslaná objednatelem v poslední den záruční lhůty se považuje za včas uplatněnou.</w:t>
      </w:r>
    </w:p>
    <w:p w14:paraId="130E4DA1" w14:textId="77777777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4" w:hanging="425"/>
        <w:rPr>
          <w:sz w:val="24"/>
        </w:rPr>
      </w:pPr>
      <w:r>
        <w:rPr>
          <w:sz w:val="24"/>
        </w:rPr>
        <w:t>Záruční doba se nevztahuje na vady způsobené neodbornou manipulací nebo mechanickým poškozením při činnosti nesouvisející s činností zhotovitele.</w:t>
      </w:r>
    </w:p>
    <w:p w14:paraId="26C4CD0A" w14:textId="6EFDE81F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31" w:hanging="425"/>
        <w:rPr>
          <w:sz w:val="24"/>
        </w:rPr>
      </w:pPr>
      <w:r>
        <w:rPr>
          <w:sz w:val="24"/>
        </w:rPr>
        <w:t>Zhotovitel na žádost objednatele odstraní reklamovanou vadu i v případě, že jím nebude uznána</w:t>
      </w:r>
      <w:r w:rsidR="00E64F77">
        <w:rPr>
          <w:sz w:val="24"/>
        </w:rPr>
        <w:t xml:space="preserve">        </w:t>
      </w:r>
      <w:r>
        <w:rPr>
          <w:sz w:val="24"/>
        </w:rPr>
        <w:t xml:space="preserve"> s tím, že prokáže-li se reklamace za neoprávněnou, uhradí objednatel náklady spojené s odstraněním vady, včetně nákladů zhotovitele, vynaložených na prokázání neoprávněnosti reklamace.</w:t>
      </w:r>
    </w:p>
    <w:p w14:paraId="66FAD145" w14:textId="541CAD9F" w:rsidR="003A222A" w:rsidRDefault="00000000" w:rsidP="00C56B27">
      <w:pPr>
        <w:pStyle w:val="Odstavecseseznamem"/>
        <w:numPr>
          <w:ilvl w:val="1"/>
          <w:numId w:val="2"/>
        </w:numPr>
        <w:spacing w:before="0"/>
        <w:ind w:left="0" w:right="225" w:hanging="425"/>
        <w:rPr>
          <w:sz w:val="24"/>
        </w:rPr>
      </w:pPr>
      <w:r>
        <w:rPr>
          <w:sz w:val="24"/>
        </w:rPr>
        <w:t xml:space="preserve">Dílo je považováno za ukončené po ukončení všech prací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, pokud jsou ukončeny řádně </w:t>
      </w:r>
      <w:r w:rsidR="00E64F77">
        <w:rPr>
          <w:sz w:val="24"/>
        </w:rPr>
        <w:t xml:space="preserve">        </w:t>
      </w:r>
      <w:r>
        <w:rPr>
          <w:sz w:val="24"/>
        </w:rPr>
        <w:t>a včas a zhotovitel předal objednateli všechny požadované doklady a povrch všech pozemků</w:t>
      </w:r>
      <w:r>
        <w:rPr>
          <w:spacing w:val="-2"/>
          <w:sz w:val="24"/>
        </w:rPr>
        <w:t xml:space="preserve"> </w:t>
      </w:r>
      <w:r>
        <w:rPr>
          <w:sz w:val="24"/>
        </w:rPr>
        <w:t>tvořících</w:t>
      </w:r>
      <w:r>
        <w:rPr>
          <w:spacing w:val="-2"/>
          <w:sz w:val="24"/>
        </w:rPr>
        <w:t xml:space="preserve"> </w:t>
      </w:r>
      <w:r>
        <w:rPr>
          <w:sz w:val="24"/>
        </w:rPr>
        <w:t>staveniště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vyčištěn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uveden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předepsaného</w:t>
      </w:r>
      <w:r>
        <w:rPr>
          <w:spacing w:val="-2"/>
          <w:sz w:val="24"/>
        </w:rPr>
        <w:t xml:space="preserve"> </w:t>
      </w:r>
      <w:r>
        <w:rPr>
          <w:sz w:val="24"/>
        </w:rPr>
        <w:t>stavu. Pokud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použity termíny ukončení DÍLA nebo předání, rozumí se tím den, ve kterém dojde k oboustrannému podpisu předávacího protokolu.</w:t>
      </w:r>
    </w:p>
    <w:p w14:paraId="3F3B3FB3" w14:textId="77777777" w:rsidR="003A222A" w:rsidRDefault="003A222A">
      <w:pPr>
        <w:pStyle w:val="Zkladntext"/>
        <w:spacing w:before="0"/>
        <w:ind w:left="0" w:firstLine="0"/>
        <w:jc w:val="left"/>
        <w:rPr>
          <w:sz w:val="20"/>
        </w:rPr>
      </w:pPr>
    </w:p>
    <w:p w14:paraId="4E69540E" w14:textId="77777777" w:rsidR="00455624" w:rsidRPr="00455624" w:rsidRDefault="00455624" w:rsidP="00455624">
      <w:pPr>
        <w:pStyle w:val="Zkladntext"/>
        <w:jc w:val="center"/>
        <w:rPr>
          <w:b/>
          <w:bCs/>
          <w:sz w:val="28"/>
          <w:szCs w:val="28"/>
        </w:rPr>
      </w:pPr>
      <w:r w:rsidRPr="00455624">
        <w:rPr>
          <w:b/>
          <w:bCs/>
          <w:sz w:val="28"/>
          <w:szCs w:val="28"/>
        </w:rPr>
        <w:t>Oddíl IV.</w:t>
      </w:r>
    </w:p>
    <w:p w14:paraId="5F0784A0" w14:textId="17D1DFE3" w:rsidR="003A222A" w:rsidRDefault="00455624" w:rsidP="00455624">
      <w:pPr>
        <w:pStyle w:val="Zkladntext"/>
        <w:spacing w:before="0"/>
        <w:ind w:left="0" w:firstLine="0"/>
        <w:jc w:val="center"/>
        <w:rPr>
          <w:b/>
          <w:bCs/>
          <w:sz w:val="28"/>
          <w:szCs w:val="28"/>
        </w:rPr>
      </w:pPr>
      <w:r w:rsidRPr="00455624">
        <w:rPr>
          <w:b/>
          <w:bCs/>
          <w:sz w:val="28"/>
          <w:szCs w:val="28"/>
        </w:rPr>
        <w:t>Sankce, odstoupení od smlouvy, ustanovení závěrečná</w:t>
      </w:r>
    </w:p>
    <w:p w14:paraId="6525E93B" w14:textId="77777777" w:rsidR="002943B5" w:rsidRDefault="002943B5" w:rsidP="002943B5">
      <w:pPr>
        <w:pStyle w:val="Zkladntext"/>
        <w:spacing w:before="0"/>
        <w:ind w:left="0" w:hanging="426"/>
        <w:jc w:val="left"/>
        <w:rPr>
          <w:b/>
          <w:bCs/>
          <w:i/>
          <w:iCs/>
          <w:sz w:val="28"/>
          <w:szCs w:val="28"/>
        </w:rPr>
      </w:pPr>
      <w:r w:rsidRPr="002943B5">
        <w:rPr>
          <w:b/>
          <w:bCs/>
          <w:i/>
          <w:iCs/>
          <w:sz w:val="28"/>
          <w:szCs w:val="28"/>
        </w:rPr>
        <w:t>I.</w:t>
      </w:r>
      <w:r w:rsidRPr="002943B5">
        <w:rPr>
          <w:b/>
          <w:bCs/>
          <w:sz w:val="28"/>
          <w:szCs w:val="28"/>
        </w:rPr>
        <w:tab/>
      </w:r>
      <w:r w:rsidRPr="002943B5">
        <w:rPr>
          <w:b/>
          <w:bCs/>
          <w:i/>
          <w:iCs/>
          <w:sz w:val="28"/>
          <w:szCs w:val="28"/>
        </w:rPr>
        <w:t>Sankce</w:t>
      </w:r>
    </w:p>
    <w:p w14:paraId="53117CBC" w14:textId="05F00CC1" w:rsidR="003A222A" w:rsidRPr="00480B34" w:rsidRDefault="00000000" w:rsidP="002943B5">
      <w:pPr>
        <w:pStyle w:val="Odstavecseseznamem"/>
        <w:numPr>
          <w:ilvl w:val="1"/>
          <w:numId w:val="1"/>
        </w:numPr>
        <w:ind w:left="0" w:right="227" w:hanging="425"/>
        <w:rPr>
          <w:sz w:val="24"/>
          <w:szCs w:val="24"/>
        </w:rPr>
      </w:pPr>
      <w:r>
        <w:rPr>
          <w:sz w:val="24"/>
        </w:rPr>
        <w:t>Pro případ prodlení zhotovitele se splněním povinnosti dokončit DÍLO a s jeho řádným protokolárním odevzdáním v dohodnutém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termínu objednateli uvedeném v oddíle I. čl. II. 1.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je zhotovitel povinen uhradit objednateli smluvní pokutu ve výši 0,2 % z celkové ceny díla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1"/>
          <w:sz w:val="24"/>
        </w:rPr>
        <w:t xml:space="preserve"> </w:t>
      </w:r>
      <w:r>
        <w:rPr>
          <w:sz w:val="24"/>
        </w:rPr>
        <w:t>DPH za</w:t>
      </w:r>
      <w:r>
        <w:rPr>
          <w:spacing w:val="-1"/>
          <w:sz w:val="24"/>
        </w:rPr>
        <w:t xml:space="preserve"> </w:t>
      </w:r>
      <w:r>
        <w:rPr>
          <w:sz w:val="24"/>
        </w:rPr>
        <w:t>každý i započatý kalendářní den prodlení. Odevzdání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převzetí DÍLA upravuje oddíl II. čl. </w:t>
      </w:r>
      <w:r w:rsidRPr="00480B34">
        <w:rPr>
          <w:sz w:val="24"/>
          <w:szCs w:val="24"/>
        </w:rPr>
        <w:t xml:space="preserve">V. této </w:t>
      </w:r>
      <w:proofErr w:type="spellStart"/>
      <w:r w:rsidRPr="00480B34">
        <w:rPr>
          <w:sz w:val="24"/>
          <w:szCs w:val="24"/>
        </w:rPr>
        <w:t>SoD</w:t>
      </w:r>
      <w:proofErr w:type="spellEnd"/>
      <w:r w:rsidRPr="00480B34">
        <w:rPr>
          <w:sz w:val="24"/>
          <w:szCs w:val="24"/>
        </w:rPr>
        <w:t>.</w:t>
      </w:r>
    </w:p>
    <w:p w14:paraId="60EB2C22" w14:textId="77777777" w:rsidR="003A222A" w:rsidRPr="00480B34" w:rsidRDefault="00000000" w:rsidP="002943B5">
      <w:pPr>
        <w:pStyle w:val="Odstavecseseznamem"/>
        <w:numPr>
          <w:ilvl w:val="1"/>
          <w:numId w:val="1"/>
        </w:numPr>
        <w:spacing w:before="0"/>
        <w:ind w:left="0" w:right="227" w:hanging="425"/>
        <w:rPr>
          <w:sz w:val="24"/>
          <w:szCs w:val="24"/>
        </w:rPr>
      </w:pPr>
      <w:r w:rsidRPr="00480B34">
        <w:rPr>
          <w:sz w:val="24"/>
          <w:szCs w:val="24"/>
        </w:rPr>
        <w:t xml:space="preserve">V případě prodlení zhotovitele s odstraněním případných vad v termínu dle oddílu II. čl. V. bod 1 je zhotovitel povinen uhradit objednateli smluvní pokutu ve výši 1.000 Kč (slovy: jeden tisíc korun českých) za každou jednotlivou případnou vadu jednorázově a 1.000 Kč (slovy: jeden tisíc korun českých) za každý i započatý kalendářní den prodlení a případnou </w:t>
      </w:r>
      <w:r w:rsidRPr="00480B34">
        <w:rPr>
          <w:spacing w:val="-4"/>
          <w:sz w:val="24"/>
          <w:szCs w:val="24"/>
        </w:rPr>
        <w:t>vadu.</w:t>
      </w:r>
    </w:p>
    <w:p w14:paraId="2B58296A" w14:textId="2A016D94" w:rsidR="003A222A" w:rsidRPr="00480B34" w:rsidRDefault="00000000" w:rsidP="00C56B27">
      <w:pPr>
        <w:pStyle w:val="Odstavecseseznamem"/>
        <w:numPr>
          <w:ilvl w:val="1"/>
          <w:numId w:val="1"/>
        </w:numPr>
        <w:spacing w:before="0"/>
        <w:ind w:left="0" w:right="231" w:hanging="426"/>
        <w:rPr>
          <w:sz w:val="24"/>
          <w:szCs w:val="24"/>
        </w:rPr>
      </w:pPr>
      <w:r w:rsidRPr="00480B34">
        <w:rPr>
          <w:sz w:val="24"/>
          <w:szCs w:val="24"/>
        </w:rPr>
        <w:t>V případě prodlení zhotovitele s odstraněním případných nedodělků v termínu dle oddílu II. čl. V. bod 1 je zhotovitel povinen uhradit objednateli smluvní pokutu ve výši 1.000 Kč (slovy:</w:t>
      </w:r>
      <w:r w:rsidRPr="00480B34">
        <w:rPr>
          <w:spacing w:val="33"/>
          <w:sz w:val="24"/>
          <w:szCs w:val="24"/>
        </w:rPr>
        <w:t xml:space="preserve"> </w:t>
      </w:r>
      <w:r w:rsidRPr="00480B34">
        <w:rPr>
          <w:sz w:val="24"/>
          <w:szCs w:val="24"/>
        </w:rPr>
        <w:t>jeden</w:t>
      </w:r>
      <w:r w:rsidRPr="00480B34">
        <w:rPr>
          <w:spacing w:val="33"/>
          <w:sz w:val="24"/>
          <w:szCs w:val="24"/>
        </w:rPr>
        <w:t xml:space="preserve"> </w:t>
      </w:r>
      <w:r w:rsidRPr="00480B34">
        <w:rPr>
          <w:sz w:val="24"/>
          <w:szCs w:val="24"/>
        </w:rPr>
        <w:t>tisíc</w:t>
      </w:r>
      <w:r w:rsidRPr="00480B34">
        <w:rPr>
          <w:spacing w:val="32"/>
          <w:sz w:val="24"/>
          <w:szCs w:val="24"/>
        </w:rPr>
        <w:t xml:space="preserve"> </w:t>
      </w:r>
      <w:r w:rsidRPr="00480B34">
        <w:rPr>
          <w:sz w:val="24"/>
          <w:szCs w:val="24"/>
        </w:rPr>
        <w:t>korun</w:t>
      </w:r>
      <w:r w:rsidRPr="00480B34">
        <w:rPr>
          <w:spacing w:val="29"/>
          <w:sz w:val="24"/>
          <w:szCs w:val="24"/>
        </w:rPr>
        <w:t xml:space="preserve"> </w:t>
      </w:r>
      <w:r w:rsidRPr="00480B34">
        <w:rPr>
          <w:sz w:val="24"/>
          <w:szCs w:val="24"/>
        </w:rPr>
        <w:t>českých)</w:t>
      </w:r>
      <w:r w:rsidRPr="00480B34">
        <w:rPr>
          <w:spacing w:val="32"/>
          <w:sz w:val="24"/>
          <w:szCs w:val="24"/>
        </w:rPr>
        <w:t xml:space="preserve"> </w:t>
      </w:r>
      <w:r w:rsidRPr="00480B34">
        <w:rPr>
          <w:sz w:val="24"/>
          <w:szCs w:val="24"/>
        </w:rPr>
        <w:t>za</w:t>
      </w:r>
      <w:r w:rsidRPr="00480B34">
        <w:rPr>
          <w:spacing w:val="31"/>
          <w:sz w:val="24"/>
          <w:szCs w:val="24"/>
        </w:rPr>
        <w:t xml:space="preserve"> </w:t>
      </w:r>
      <w:r w:rsidRPr="00480B34">
        <w:rPr>
          <w:sz w:val="24"/>
          <w:szCs w:val="24"/>
        </w:rPr>
        <w:t>každý</w:t>
      </w:r>
      <w:r w:rsidRPr="00480B34">
        <w:rPr>
          <w:spacing w:val="32"/>
          <w:sz w:val="24"/>
          <w:szCs w:val="24"/>
        </w:rPr>
        <w:t xml:space="preserve"> </w:t>
      </w:r>
      <w:r w:rsidRPr="00480B34">
        <w:rPr>
          <w:sz w:val="24"/>
          <w:szCs w:val="24"/>
        </w:rPr>
        <w:t>jednotlivý</w:t>
      </w:r>
      <w:r w:rsidRPr="00480B34">
        <w:rPr>
          <w:spacing w:val="33"/>
          <w:sz w:val="24"/>
          <w:szCs w:val="24"/>
        </w:rPr>
        <w:t xml:space="preserve"> </w:t>
      </w:r>
      <w:r w:rsidRPr="00480B34">
        <w:rPr>
          <w:sz w:val="24"/>
          <w:szCs w:val="24"/>
        </w:rPr>
        <w:t>případný</w:t>
      </w:r>
      <w:r w:rsidRPr="00480B34">
        <w:rPr>
          <w:spacing w:val="32"/>
          <w:sz w:val="24"/>
          <w:szCs w:val="24"/>
        </w:rPr>
        <w:t xml:space="preserve"> </w:t>
      </w:r>
      <w:r w:rsidRPr="00480B34">
        <w:rPr>
          <w:sz w:val="24"/>
          <w:szCs w:val="24"/>
        </w:rPr>
        <w:t>nedodělek</w:t>
      </w:r>
      <w:r w:rsidRPr="00480B34">
        <w:rPr>
          <w:spacing w:val="32"/>
          <w:sz w:val="24"/>
          <w:szCs w:val="24"/>
        </w:rPr>
        <w:t xml:space="preserve"> </w:t>
      </w:r>
      <w:r w:rsidRPr="00480B34">
        <w:rPr>
          <w:sz w:val="24"/>
          <w:szCs w:val="24"/>
        </w:rPr>
        <w:t>jednorázově</w:t>
      </w:r>
      <w:r w:rsidRPr="00480B34">
        <w:rPr>
          <w:spacing w:val="31"/>
          <w:sz w:val="24"/>
          <w:szCs w:val="24"/>
        </w:rPr>
        <w:t xml:space="preserve"> </w:t>
      </w:r>
      <w:r w:rsidRPr="00480B34">
        <w:rPr>
          <w:sz w:val="24"/>
          <w:szCs w:val="24"/>
        </w:rPr>
        <w:t>a</w:t>
      </w:r>
      <w:r w:rsidR="00C56B27" w:rsidRPr="00480B34">
        <w:rPr>
          <w:sz w:val="24"/>
          <w:szCs w:val="24"/>
        </w:rPr>
        <w:t xml:space="preserve"> </w:t>
      </w:r>
      <w:r w:rsidRPr="00480B34">
        <w:rPr>
          <w:sz w:val="24"/>
          <w:szCs w:val="24"/>
        </w:rPr>
        <w:t>1.000 Kč (slovy: jeden tisíc korun českých) za každý i započatý kalendářní den prodlení a případný nedodělek.</w:t>
      </w:r>
    </w:p>
    <w:p w14:paraId="7039A4A4" w14:textId="77777777" w:rsidR="003A222A" w:rsidRPr="00480B34" w:rsidRDefault="00000000" w:rsidP="00C56B27">
      <w:pPr>
        <w:pStyle w:val="Odstavecseseznamem"/>
        <w:numPr>
          <w:ilvl w:val="1"/>
          <w:numId w:val="1"/>
        </w:numPr>
        <w:spacing w:before="121"/>
        <w:ind w:left="0" w:right="232" w:hanging="426"/>
        <w:rPr>
          <w:sz w:val="24"/>
          <w:szCs w:val="24"/>
        </w:rPr>
      </w:pPr>
      <w:r w:rsidRPr="00480B34">
        <w:rPr>
          <w:sz w:val="24"/>
          <w:szCs w:val="24"/>
        </w:rPr>
        <w:t>Objednatel je oprávněn započíst smluvní pokuty proti platbám za plnění zhotovitele a zhotovitel s tímto bez výhrad souhlasí.</w:t>
      </w:r>
    </w:p>
    <w:p w14:paraId="6E6E1F50" w14:textId="77777777" w:rsidR="003A222A" w:rsidRPr="00480B34" w:rsidRDefault="00000000" w:rsidP="002943B5">
      <w:pPr>
        <w:pStyle w:val="Odstavecseseznamem"/>
        <w:numPr>
          <w:ilvl w:val="1"/>
          <w:numId w:val="1"/>
        </w:numPr>
        <w:spacing w:before="0"/>
        <w:ind w:left="0" w:right="231" w:hanging="425"/>
        <w:rPr>
          <w:sz w:val="24"/>
          <w:szCs w:val="24"/>
        </w:rPr>
      </w:pPr>
      <w:r w:rsidRPr="00480B34">
        <w:rPr>
          <w:sz w:val="24"/>
          <w:szCs w:val="24"/>
        </w:rPr>
        <w:lastRenderedPageBreak/>
        <w:t>Objednatel se zavazuje pro případ prodlení s placením sjednané ceny zaplatit zhotoviteli smluvní pokutu ve výši 0,05 % z dlužné částky za každý i započatý kalendářní den prodlení po termínu splatnosti.</w:t>
      </w:r>
    </w:p>
    <w:p w14:paraId="46D97314" w14:textId="0A5B450C" w:rsidR="003A222A" w:rsidRPr="00480B34" w:rsidRDefault="00000000" w:rsidP="002943B5">
      <w:pPr>
        <w:pStyle w:val="Odstavecseseznamem"/>
        <w:numPr>
          <w:ilvl w:val="1"/>
          <w:numId w:val="1"/>
        </w:numPr>
        <w:spacing w:before="0"/>
        <w:ind w:left="0" w:right="229" w:hanging="425"/>
        <w:rPr>
          <w:sz w:val="24"/>
          <w:szCs w:val="24"/>
        </w:rPr>
      </w:pPr>
      <w:r w:rsidRPr="00480B34">
        <w:rPr>
          <w:sz w:val="24"/>
          <w:szCs w:val="24"/>
        </w:rPr>
        <w:t>V</w:t>
      </w:r>
      <w:r w:rsidRPr="00480B34">
        <w:rPr>
          <w:spacing w:val="9"/>
          <w:sz w:val="24"/>
          <w:szCs w:val="24"/>
        </w:rPr>
        <w:t xml:space="preserve"> </w:t>
      </w:r>
      <w:r w:rsidRPr="00480B34">
        <w:rPr>
          <w:sz w:val="24"/>
          <w:szCs w:val="24"/>
        </w:rPr>
        <w:t>případě</w:t>
      </w:r>
      <w:r w:rsidRPr="00480B34">
        <w:rPr>
          <w:spacing w:val="12"/>
          <w:sz w:val="24"/>
          <w:szCs w:val="24"/>
        </w:rPr>
        <w:t xml:space="preserve"> </w:t>
      </w:r>
      <w:r w:rsidRPr="00480B34">
        <w:rPr>
          <w:sz w:val="24"/>
          <w:szCs w:val="24"/>
        </w:rPr>
        <w:t>prodlení</w:t>
      </w:r>
      <w:r w:rsidRPr="00480B34">
        <w:rPr>
          <w:spacing w:val="13"/>
          <w:sz w:val="24"/>
          <w:szCs w:val="24"/>
        </w:rPr>
        <w:t xml:space="preserve"> </w:t>
      </w:r>
      <w:r w:rsidRPr="00480B34">
        <w:rPr>
          <w:sz w:val="24"/>
          <w:szCs w:val="24"/>
        </w:rPr>
        <w:t>zhotovitele</w:t>
      </w:r>
      <w:r w:rsidRPr="00480B34">
        <w:rPr>
          <w:spacing w:val="12"/>
          <w:sz w:val="24"/>
          <w:szCs w:val="24"/>
        </w:rPr>
        <w:t xml:space="preserve"> </w:t>
      </w:r>
      <w:r w:rsidRPr="00480B34">
        <w:rPr>
          <w:sz w:val="24"/>
          <w:szCs w:val="24"/>
        </w:rPr>
        <w:t>s</w:t>
      </w:r>
      <w:r w:rsidRPr="00480B34">
        <w:rPr>
          <w:spacing w:val="13"/>
          <w:sz w:val="24"/>
          <w:szCs w:val="24"/>
        </w:rPr>
        <w:t xml:space="preserve"> </w:t>
      </w:r>
      <w:r w:rsidRPr="00480B34">
        <w:rPr>
          <w:sz w:val="24"/>
          <w:szCs w:val="24"/>
        </w:rPr>
        <w:t>odstraňováním</w:t>
      </w:r>
      <w:r w:rsidRPr="00480B34">
        <w:rPr>
          <w:spacing w:val="12"/>
          <w:sz w:val="24"/>
          <w:szCs w:val="24"/>
        </w:rPr>
        <w:t xml:space="preserve"> </w:t>
      </w:r>
      <w:r w:rsidRPr="00480B34">
        <w:rPr>
          <w:sz w:val="24"/>
          <w:szCs w:val="24"/>
        </w:rPr>
        <w:t>reklamačních</w:t>
      </w:r>
      <w:r w:rsidRPr="00480B34">
        <w:rPr>
          <w:spacing w:val="12"/>
          <w:sz w:val="24"/>
          <w:szCs w:val="24"/>
        </w:rPr>
        <w:t xml:space="preserve"> </w:t>
      </w:r>
      <w:r w:rsidRPr="00480B34">
        <w:rPr>
          <w:sz w:val="24"/>
          <w:szCs w:val="24"/>
        </w:rPr>
        <w:t>závad</w:t>
      </w:r>
      <w:r w:rsidRPr="00480B34">
        <w:rPr>
          <w:spacing w:val="13"/>
          <w:sz w:val="24"/>
          <w:szCs w:val="24"/>
        </w:rPr>
        <w:t xml:space="preserve"> </w:t>
      </w:r>
      <w:r w:rsidRPr="00480B34">
        <w:rPr>
          <w:sz w:val="24"/>
          <w:szCs w:val="24"/>
        </w:rPr>
        <w:t>v</w:t>
      </w:r>
      <w:r w:rsidRPr="00480B34">
        <w:rPr>
          <w:spacing w:val="13"/>
          <w:sz w:val="24"/>
          <w:szCs w:val="24"/>
        </w:rPr>
        <w:t xml:space="preserve"> </w:t>
      </w:r>
      <w:r w:rsidRPr="00480B34">
        <w:rPr>
          <w:sz w:val="24"/>
          <w:szCs w:val="24"/>
        </w:rPr>
        <w:t>termínech</w:t>
      </w:r>
      <w:r w:rsidRPr="00480B34">
        <w:rPr>
          <w:spacing w:val="13"/>
          <w:sz w:val="24"/>
          <w:szCs w:val="24"/>
        </w:rPr>
        <w:t xml:space="preserve"> </w:t>
      </w:r>
      <w:r w:rsidRPr="00480B34">
        <w:rPr>
          <w:sz w:val="24"/>
          <w:szCs w:val="24"/>
        </w:rPr>
        <w:t>dle</w:t>
      </w:r>
      <w:r w:rsidRPr="00480B34">
        <w:rPr>
          <w:spacing w:val="12"/>
          <w:sz w:val="24"/>
          <w:szCs w:val="24"/>
        </w:rPr>
        <w:t xml:space="preserve"> </w:t>
      </w:r>
      <w:r w:rsidRPr="00480B34">
        <w:rPr>
          <w:spacing w:val="-2"/>
          <w:sz w:val="24"/>
          <w:szCs w:val="24"/>
        </w:rPr>
        <w:t>oddílu</w:t>
      </w:r>
      <w:r w:rsidR="00C56B27" w:rsidRPr="00480B34">
        <w:rPr>
          <w:spacing w:val="-2"/>
          <w:sz w:val="24"/>
          <w:szCs w:val="24"/>
        </w:rPr>
        <w:t xml:space="preserve"> </w:t>
      </w:r>
      <w:r w:rsidRPr="00480B34">
        <w:rPr>
          <w:sz w:val="24"/>
          <w:szCs w:val="24"/>
        </w:rPr>
        <w:t>III. čl. III.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je zhotovitel povinen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uhradit objednateli smluvní pokutu ve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 xml:space="preserve">výši 1.000 Kč (slovy: jeden tisíc korun českých) za každou reklamovanou vadu a každý i započatý kalendářní den </w:t>
      </w:r>
      <w:r w:rsidRPr="00480B34">
        <w:rPr>
          <w:spacing w:val="-2"/>
          <w:sz w:val="24"/>
          <w:szCs w:val="24"/>
        </w:rPr>
        <w:t>prodlení.</w:t>
      </w:r>
    </w:p>
    <w:p w14:paraId="6BE81FAC" w14:textId="2F079FCF" w:rsidR="003A222A" w:rsidRPr="00480B34" w:rsidRDefault="00000000" w:rsidP="002943B5">
      <w:pPr>
        <w:pStyle w:val="Odstavecseseznamem"/>
        <w:numPr>
          <w:ilvl w:val="1"/>
          <w:numId w:val="1"/>
        </w:numPr>
        <w:spacing w:before="0"/>
        <w:ind w:left="0" w:right="234" w:hanging="425"/>
        <w:rPr>
          <w:sz w:val="24"/>
          <w:szCs w:val="24"/>
        </w:rPr>
      </w:pPr>
      <w:r w:rsidRPr="00480B34">
        <w:rPr>
          <w:sz w:val="24"/>
          <w:szCs w:val="24"/>
        </w:rPr>
        <w:t>V případě, že zhotovitel poruší některou ze svých povinností (např. pořádek na staveništi, bezpečnost</w:t>
      </w:r>
      <w:r w:rsidRPr="00480B34">
        <w:rPr>
          <w:spacing w:val="80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práce,</w:t>
      </w:r>
      <w:r w:rsidRPr="00480B34">
        <w:rPr>
          <w:spacing w:val="80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nařízení</w:t>
      </w:r>
      <w:r w:rsidRPr="00480B34">
        <w:rPr>
          <w:spacing w:val="80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koordinátora</w:t>
      </w:r>
      <w:r w:rsidRPr="00480B34">
        <w:rPr>
          <w:spacing w:val="79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BOZP</w:t>
      </w:r>
      <w:r w:rsidRPr="00480B34">
        <w:rPr>
          <w:spacing w:val="80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atd.),</w:t>
      </w:r>
      <w:r w:rsidRPr="00480B34">
        <w:rPr>
          <w:spacing w:val="80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je</w:t>
      </w:r>
      <w:r w:rsidRPr="00480B34">
        <w:rPr>
          <w:spacing w:val="80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zhotovitel</w:t>
      </w:r>
      <w:r w:rsidRPr="00480B34">
        <w:rPr>
          <w:spacing w:val="80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povinen</w:t>
      </w:r>
      <w:r w:rsidRPr="00480B34">
        <w:rPr>
          <w:spacing w:val="80"/>
          <w:w w:val="150"/>
          <w:sz w:val="24"/>
          <w:szCs w:val="24"/>
        </w:rPr>
        <w:t xml:space="preserve"> </w:t>
      </w:r>
      <w:r w:rsidRPr="00480B34">
        <w:rPr>
          <w:sz w:val="24"/>
          <w:szCs w:val="24"/>
        </w:rPr>
        <w:t>uhradit</w:t>
      </w:r>
      <w:r w:rsidR="00C56B27" w:rsidRPr="00480B34">
        <w:rPr>
          <w:sz w:val="24"/>
          <w:szCs w:val="24"/>
        </w:rPr>
        <w:t xml:space="preserve"> </w:t>
      </w:r>
      <w:r w:rsidRPr="00480B34">
        <w:rPr>
          <w:sz w:val="24"/>
          <w:szCs w:val="24"/>
        </w:rPr>
        <w:t>objednateli smluvní pokutu ve výši 5.000 Kč (slovy: pět tisíc korun českých) za každé jednotlivé porušení povinností jednorázově a 2.500 Kč (slovy dva tisíce pět set korun českých) za každý i započatý den</w:t>
      </w:r>
    </w:p>
    <w:p w14:paraId="6FE497CA" w14:textId="77777777" w:rsidR="003A222A" w:rsidRPr="00480B34" w:rsidRDefault="00000000" w:rsidP="002943B5">
      <w:pPr>
        <w:pStyle w:val="Odstavecseseznamem"/>
        <w:numPr>
          <w:ilvl w:val="1"/>
          <w:numId w:val="1"/>
        </w:numPr>
        <w:spacing w:before="0"/>
        <w:ind w:left="0" w:hanging="425"/>
        <w:rPr>
          <w:sz w:val="24"/>
          <w:szCs w:val="24"/>
        </w:rPr>
      </w:pPr>
      <w:r w:rsidRPr="00480B34">
        <w:rPr>
          <w:sz w:val="24"/>
          <w:szCs w:val="24"/>
        </w:rPr>
        <w:t>Tímto</w:t>
      </w:r>
      <w:r w:rsidRPr="00480B34">
        <w:rPr>
          <w:spacing w:val="-3"/>
          <w:sz w:val="24"/>
          <w:szCs w:val="24"/>
        </w:rPr>
        <w:t xml:space="preserve"> </w:t>
      </w:r>
      <w:r w:rsidRPr="00480B34">
        <w:rPr>
          <w:sz w:val="24"/>
          <w:szCs w:val="24"/>
        </w:rPr>
        <w:t>ujednáním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o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smluvní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pokutě</w:t>
      </w:r>
      <w:r w:rsidRPr="00480B34">
        <w:rPr>
          <w:spacing w:val="-2"/>
          <w:sz w:val="24"/>
          <w:szCs w:val="24"/>
        </w:rPr>
        <w:t xml:space="preserve"> </w:t>
      </w:r>
      <w:r w:rsidRPr="00480B34">
        <w:rPr>
          <w:sz w:val="24"/>
          <w:szCs w:val="24"/>
        </w:rPr>
        <w:t>není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dotčeno</w:t>
      </w:r>
      <w:r w:rsidRPr="00480B34">
        <w:rPr>
          <w:spacing w:val="1"/>
          <w:sz w:val="24"/>
          <w:szCs w:val="24"/>
        </w:rPr>
        <w:t xml:space="preserve"> </w:t>
      </w:r>
      <w:r w:rsidRPr="00480B34">
        <w:rPr>
          <w:sz w:val="24"/>
          <w:szCs w:val="24"/>
        </w:rPr>
        <w:t>právo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na</w:t>
      </w:r>
      <w:r w:rsidRPr="00480B34">
        <w:rPr>
          <w:spacing w:val="1"/>
          <w:sz w:val="24"/>
          <w:szCs w:val="24"/>
        </w:rPr>
        <w:t xml:space="preserve"> </w:t>
      </w:r>
      <w:r w:rsidRPr="00480B34">
        <w:rPr>
          <w:sz w:val="24"/>
          <w:szCs w:val="24"/>
        </w:rPr>
        <w:t>náhradu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pacing w:val="-2"/>
          <w:sz w:val="24"/>
          <w:szCs w:val="24"/>
        </w:rPr>
        <w:t>škody.</w:t>
      </w:r>
    </w:p>
    <w:p w14:paraId="2B29222C" w14:textId="77777777" w:rsidR="003A222A" w:rsidRPr="00480B34" w:rsidRDefault="00000000" w:rsidP="002943B5">
      <w:pPr>
        <w:pStyle w:val="Odstavecseseznamem"/>
        <w:numPr>
          <w:ilvl w:val="1"/>
          <w:numId w:val="1"/>
        </w:numPr>
        <w:spacing w:before="0"/>
        <w:ind w:left="0" w:hanging="425"/>
        <w:rPr>
          <w:sz w:val="24"/>
          <w:szCs w:val="24"/>
        </w:rPr>
      </w:pPr>
      <w:r w:rsidRPr="00480B34">
        <w:rPr>
          <w:sz w:val="24"/>
          <w:szCs w:val="24"/>
        </w:rPr>
        <w:t>Zaplacením</w:t>
      </w:r>
      <w:r w:rsidRPr="00480B34">
        <w:rPr>
          <w:spacing w:val="-4"/>
          <w:sz w:val="24"/>
          <w:szCs w:val="24"/>
        </w:rPr>
        <w:t xml:space="preserve"> </w:t>
      </w:r>
      <w:r w:rsidRPr="00480B34">
        <w:rPr>
          <w:sz w:val="24"/>
          <w:szCs w:val="24"/>
        </w:rPr>
        <w:t>smluvní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pokuty</w:t>
      </w:r>
      <w:r w:rsidRPr="00480B34">
        <w:rPr>
          <w:spacing w:val="-2"/>
          <w:sz w:val="24"/>
          <w:szCs w:val="24"/>
        </w:rPr>
        <w:t xml:space="preserve"> </w:t>
      </w:r>
      <w:r w:rsidRPr="00480B34">
        <w:rPr>
          <w:sz w:val="24"/>
          <w:szCs w:val="24"/>
        </w:rPr>
        <w:t>nezaniká</w:t>
      </w:r>
      <w:r w:rsidRPr="00480B34">
        <w:rPr>
          <w:spacing w:val="-2"/>
          <w:sz w:val="24"/>
          <w:szCs w:val="24"/>
        </w:rPr>
        <w:t xml:space="preserve"> </w:t>
      </w:r>
      <w:r w:rsidRPr="00480B34">
        <w:rPr>
          <w:sz w:val="24"/>
          <w:szCs w:val="24"/>
        </w:rPr>
        <w:t>nárok</w:t>
      </w:r>
      <w:r w:rsidRPr="00480B34">
        <w:rPr>
          <w:spacing w:val="-1"/>
          <w:sz w:val="24"/>
          <w:szCs w:val="24"/>
        </w:rPr>
        <w:t xml:space="preserve"> </w:t>
      </w:r>
      <w:r w:rsidRPr="00480B34">
        <w:rPr>
          <w:sz w:val="24"/>
          <w:szCs w:val="24"/>
        </w:rPr>
        <w:t>poškozené</w:t>
      </w:r>
      <w:r w:rsidRPr="00480B34">
        <w:rPr>
          <w:spacing w:val="-2"/>
          <w:sz w:val="24"/>
          <w:szCs w:val="24"/>
        </w:rPr>
        <w:t xml:space="preserve"> </w:t>
      </w:r>
      <w:r w:rsidRPr="00480B34">
        <w:rPr>
          <w:sz w:val="24"/>
          <w:szCs w:val="24"/>
        </w:rPr>
        <w:t>strany</w:t>
      </w:r>
      <w:r w:rsidRPr="00480B34">
        <w:rPr>
          <w:spacing w:val="-2"/>
          <w:sz w:val="24"/>
          <w:szCs w:val="24"/>
        </w:rPr>
        <w:t xml:space="preserve"> </w:t>
      </w:r>
      <w:r w:rsidRPr="00480B34">
        <w:rPr>
          <w:sz w:val="24"/>
          <w:szCs w:val="24"/>
        </w:rPr>
        <w:t>na</w:t>
      </w:r>
      <w:r w:rsidRPr="00480B34">
        <w:rPr>
          <w:spacing w:val="-2"/>
          <w:sz w:val="24"/>
          <w:szCs w:val="24"/>
        </w:rPr>
        <w:t xml:space="preserve"> </w:t>
      </w:r>
      <w:r w:rsidRPr="00480B34">
        <w:rPr>
          <w:sz w:val="24"/>
          <w:szCs w:val="24"/>
        </w:rPr>
        <w:t>náhradu způsobené</w:t>
      </w:r>
      <w:r w:rsidRPr="00480B34">
        <w:rPr>
          <w:spacing w:val="-2"/>
          <w:sz w:val="24"/>
          <w:szCs w:val="24"/>
        </w:rPr>
        <w:t xml:space="preserve"> škody.</w:t>
      </w:r>
    </w:p>
    <w:p w14:paraId="6410B8DD" w14:textId="77777777" w:rsidR="003A222A" w:rsidRPr="00480B34" w:rsidRDefault="003A222A">
      <w:pPr>
        <w:pStyle w:val="Zkladntext"/>
        <w:spacing w:before="11"/>
        <w:ind w:left="0" w:firstLine="0"/>
        <w:jc w:val="left"/>
      </w:pPr>
    </w:p>
    <w:p w14:paraId="7090F00A" w14:textId="77777777" w:rsidR="003A222A" w:rsidRDefault="00000000" w:rsidP="00C56B27">
      <w:pPr>
        <w:pStyle w:val="Nadpis2"/>
        <w:numPr>
          <w:ilvl w:val="0"/>
          <w:numId w:val="1"/>
        </w:numPr>
        <w:ind w:left="0" w:hanging="426"/>
      </w:pPr>
      <w:r>
        <w:t>Odstoupení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0355B635" w14:textId="77777777" w:rsidR="003A222A" w:rsidRDefault="00000000" w:rsidP="00C56B27">
      <w:pPr>
        <w:pStyle w:val="Odstavecseseznamem"/>
        <w:numPr>
          <w:ilvl w:val="1"/>
          <w:numId w:val="1"/>
        </w:numPr>
        <w:spacing w:before="121"/>
        <w:ind w:left="0" w:right="227" w:hanging="426"/>
        <w:rPr>
          <w:sz w:val="24"/>
        </w:rPr>
      </w:pPr>
      <w:r>
        <w:rPr>
          <w:sz w:val="24"/>
        </w:rPr>
        <w:t xml:space="preserve">Objednatel a zhotovitel jsou oprávněni odstoupit od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v případě podstatného porušení smluvních povinností druhou stranou. Za podstatné porušení smluvních povinností se považuje neplnění sjednaných termínů a dalších rozhodujících závazků vyplývajících z této </w:t>
      </w:r>
      <w:proofErr w:type="spellStart"/>
      <w:r>
        <w:rPr>
          <w:spacing w:val="-4"/>
          <w:sz w:val="24"/>
        </w:rPr>
        <w:t>SoD</w:t>
      </w:r>
      <w:proofErr w:type="spellEnd"/>
      <w:r>
        <w:rPr>
          <w:spacing w:val="-4"/>
          <w:sz w:val="24"/>
        </w:rPr>
        <w:t>.</w:t>
      </w:r>
    </w:p>
    <w:p w14:paraId="0A3BCB6D" w14:textId="77777777" w:rsidR="003A222A" w:rsidRDefault="00000000" w:rsidP="00C56B27">
      <w:pPr>
        <w:pStyle w:val="Odstavecseseznamem"/>
        <w:numPr>
          <w:ilvl w:val="1"/>
          <w:numId w:val="1"/>
        </w:numPr>
        <w:spacing w:before="118"/>
        <w:ind w:left="0" w:right="230" w:hanging="426"/>
        <w:rPr>
          <w:sz w:val="24"/>
        </w:rPr>
      </w:pPr>
      <w:r>
        <w:rPr>
          <w:sz w:val="24"/>
        </w:rPr>
        <w:t xml:space="preserve">Neprovádí-li zhotovitel DÍLO řádně kvalitně nebo jinak porušuje smluvní povinnosti, je objednatel oprávněn odstoupit od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v případě, že zhotovitel nesplní své povinnosti vyplývající ze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ani v dodatečně přiměřené lhůtě, která mu k tomu byla poskytnuta, přičemž však tato lhůta nesmí být kratší než 14 kalendářních dnů.</w:t>
      </w:r>
    </w:p>
    <w:p w14:paraId="32F7C29B" w14:textId="77777777" w:rsidR="003A222A" w:rsidRDefault="00000000" w:rsidP="00C56B27">
      <w:pPr>
        <w:pStyle w:val="Odstavecseseznamem"/>
        <w:numPr>
          <w:ilvl w:val="1"/>
          <w:numId w:val="1"/>
        </w:numPr>
        <w:ind w:left="0" w:right="228" w:hanging="426"/>
        <w:rPr>
          <w:sz w:val="24"/>
        </w:rPr>
      </w:pPr>
      <w:r>
        <w:rPr>
          <w:sz w:val="24"/>
        </w:rPr>
        <w:t xml:space="preserve">Odstoupení od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musí být učiněno písemně a doručeno prokazatelně druhé smluvní straně. Účinky odstoupení nastávají dnem doručení písemného oznámení o odstoupení. Vzájemné nároky obou smluvních stran se, v případě ukončení platnosti této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některým ze způsobu bodu 1. a 2. tohoto oddílu, budou řídit příslušnými ustanoveními NOZ. V tomto případě bude provedeno vyúčtování provedených prací a zabudovaných materiálů.</w:t>
      </w:r>
    </w:p>
    <w:p w14:paraId="65F17C03" w14:textId="77777777" w:rsidR="003A222A" w:rsidRDefault="00000000" w:rsidP="00C56B27">
      <w:pPr>
        <w:pStyle w:val="Odstavecseseznamem"/>
        <w:numPr>
          <w:ilvl w:val="1"/>
          <w:numId w:val="1"/>
        </w:numPr>
        <w:spacing w:before="121"/>
        <w:ind w:left="0" w:right="230" w:hanging="426"/>
        <w:rPr>
          <w:sz w:val="24"/>
        </w:rPr>
      </w:pPr>
      <w:r>
        <w:rPr>
          <w:sz w:val="24"/>
        </w:rPr>
        <w:t xml:space="preserve">Objednateli budou uhrazeny zhotovitelem vícenáklady vzniklé z titulu přerušení prací a tím pádem nutnosti dokončení DÍLA jiným zhotovitelem a vliv nedodržení termínů dokončení </w:t>
      </w:r>
      <w:r>
        <w:rPr>
          <w:spacing w:val="-2"/>
          <w:sz w:val="24"/>
        </w:rPr>
        <w:t>DÍLA.</w:t>
      </w:r>
    </w:p>
    <w:p w14:paraId="7C2F78C5" w14:textId="77777777" w:rsidR="003A222A" w:rsidRDefault="00000000" w:rsidP="00C56B27">
      <w:pPr>
        <w:pStyle w:val="Odstavecseseznamem"/>
        <w:numPr>
          <w:ilvl w:val="1"/>
          <w:numId w:val="1"/>
        </w:numPr>
        <w:ind w:left="0" w:right="236" w:hanging="426"/>
        <w:rPr>
          <w:sz w:val="24"/>
        </w:rPr>
      </w:pPr>
      <w:r>
        <w:rPr>
          <w:sz w:val="24"/>
        </w:rPr>
        <w:t xml:space="preserve">Zánikem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nejsou dotčeny nároky obou smluvních stran na náhradu škody a jiné sankce, které za trvání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vznikly.</w:t>
      </w:r>
    </w:p>
    <w:p w14:paraId="44391D2B" w14:textId="77777777" w:rsidR="003A222A" w:rsidRDefault="003A222A">
      <w:pPr>
        <w:pStyle w:val="Zkladntext"/>
        <w:spacing w:before="11"/>
        <w:ind w:left="0" w:firstLine="0"/>
        <w:jc w:val="left"/>
        <w:rPr>
          <w:sz w:val="20"/>
        </w:rPr>
      </w:pPr>
    </w:p>
    <w:p w14:paraId="5E20E159" w14:textId="77777777" w:rsidR="003A222A" w:rsidRDefault="00000000" w:rsidP="002943B5">
      <w:pPr>
        <w:pStyle w:val="Nadpis2"/>
        <w:numPr>
          <w:ilvl w:val="0"/>
          <w:numId w:val="1"/>
        </w:numPr>
        <w:ind w:left="0" w:hanging="426"/>
      </w:pPr>
      <w:r>
        <w:t>Ustanovení</w:t>
      </w:r>
      <w:r>
        <w:rPr>
          <w:spacing w:val="-9"/>
        </w:rPr>
        <w:t xml:space="preserve"> </w:t>
      </w:r>
      <w:r>
        <w:rPr>
          <w:spacing w:val="-2"/>
        </w:rPr>
        <w:t>závěrečná</w:t>
      </w:r>
    </w:p>
    <w:p w14:paraId="2E71EE4C" w14:textId="212CC03E" w:rsidR="003A222A" w:rsidRPr="00E64F77" w:rsidRDefault="00000000" w:rsidP="00E64F77">
      <w:pPr>
        <w:pStyle w:val="Odstavecseseznamem"/>
        <w:numPr>
          <w:ilvl w:val="1"/>
          <w:numId w:val="1"/>
        </w:numPr>
        <w:spacing w:before="119"/>
        <w:ind w:left="0" w:right="230" w:hanging="426"/>
        <w:rPr>
          <w:sz w:val="24"/>
        </w:rPr>
      </w:pPr>
      <w:r w:rsidRPr="00E64F77">
        <w:rPr>
          <w:sz w:val="24"/>
        </w:rPr>
        <w:t xml:space="preserve">Tam, kde nejsou práva a závazky smluvních stran výslovně upraveny, platí ustanovení NOZ </w:t>
      </w:r>
      <w:r w:rsidR="00480B34" w:rsidRPr="00E64F77">
        <w:rPr>
          <w:sz w:val="24"/>
        </w:rPr>
        <w:t xml:space="preserve"> </w:t>
      </w:r>
      <w:r w:rsidR="00E64F77">
        <w:rPr>
          <w:sz w:val="24"/>
        </w:rPr>
        <w:t xml:space="preserve">            v</w:t>
      </w:r>
      <w:r w:rsidRPr="00E64F77">
        <w:rPr>
          <w:sz w:val="24"/>
        </w:rPr>
        <w:t xml:space="preserve"> platném znění.</w:t>
      </w:r>
      <w:r w:rsidR="00E64F77">
        <w:rPr>
          <w:sz w:val="24"/>
        </w:rPr>
        <w:t xml:space="preserve">  </w:t>
      </w:r>
    </w:p>
    <w:p w14:paraId="63CFA0B7" w14:textId="77777777" w:rsidR="003A222A" w:rsidRDefault="00000000" w:rsidP="002943B5">
      <w:pPr>
        <w:pStyle w:val="Odstavecseseznamem"/>
        <w:numPr>
          <w:ilvl w:val="1"/>
          <w:numId w:val="1"/>
        </w:numPr>
        <w:ind w:left="0" w:right="233" w:hanging="426"/>
        <w:rPr>
          <w:sz w:val="24"/>
        </w:rPr>
      </w:pPr>
      <w:r>
        <w:rPr>
          <w:sz w:val="24"/>
        </w:rPr>
        <w:t>Zhotovitel souhlasí se zveřejněním smlouvy na profilu zadavatele s výjimkou informací, které jsou obchodním tajemstvím vymezeným v NOZ.</w:t>
      </w:r>
    </w:p>
    <w:p w14:paraId="7C6DF07F" w14:textId="77777777" w:rsidR="003A222A" w:rsidRPr="00A810BB" w:rsidRDefault="00000000" w:rsidP="002943B5">
      <w:pPr>
        <w:pStyle w:val="Odstavecseseznamem"/>
        <w:numPr>
          <w:ilvl w:val="1"/>
          <w:numId w:val="1"/>
        </w:numPr>
        <w:spacing w:before="121"/>
        <w:ind w:left="0" w:right="230" w:hanging="426"/>
        <w:rPr>
          <w:sz w:val="24"/>
          <w:szCs w:val="24"/>
        </w:rPr>
      </w:pPr>
      <w:r w:rsidRPr="00A810BB">
        <w:rPr>
          <w:sz w:val="24"/>
          <w:szCs w:val="24"/>
        </w:rPr>
        <w:t xml:space="preserve">Tuto </w:t>
      </w:r>
      <w:proofErr w:type="spellStart"/>
      <w:r w:rsidRPr="00A810BB">
        <w:rPr>
          <w:sz w:val="24"/>
          <w:szCs w:val="24"/>
        </w:rPr>
        <w:t>SoD</w:t>
      </w:r>
      <w:proofErr w:type="spellEnd"/>
      <w:r w:rsidRPr="00A810BB">
        <w:rPr>
          <w:sz w:val="24"/>
          <w:szCs w:val="24"/>
        </w:rPr>
        <w:t xml:space="preserve"> lze změnit nebo upřesnit pouze písemným ujednáním nazvaným „Dodatek ke smlouvě“ a očíslovaným podle pořadových čísel, který bude potvrzen a odsouhlasen smluvními stranami a prohlášen za nedílnou součást této </w:t>
      </w:r>
      <w:proofErr w:type="spellStart"/>
      <w:r w:rsidRPr="00A810BB">
        <w:rPr>
          <w:sz w:val="24"/>
          <w:szCs w:val="24"/>
        </w:rPr>
        <w:t>SoD</w:t>
      </w:r>
      <w:proofErr w:type="spellEnd"/>
      <w:r w:rsidRPr="00A810BB">
        <w:rPr>
          <w:sz w:val="24"/>
          <w:szCs w:val="24"/>
        </w:rPr>
        <w:t>.</w:t>
      </w:r>
    </w:p>
    <w:p w14:paraId="20B04228" w14:textId="5FEA1ACE" w:rsidR="003A222A" w:rsidRPr="00A810BB" w:rsidRDefault="00000000" w:rsidP="002943B5">
      <w:pPr>
        <w:pStyle w:val="Odstavecseseznamem"/>
        <w:numPr>
          <w:ilvl w:val="1"/>
          <w:numId w:val="1"/>
        </w:numPr>
        <w:ind w:left="0" w:right="232" w:hanging="426"/>
        <w:rPr>
          <w:sz w:val="24"/>
          <w:szCs w:val="24"/>
        </w:rPr>
      </w:pPr>
      <w:r w:rsidRPr="00A810BB">
        <w:rPr>
          <w:sz w:val="24"/>
          <w:szCs w:val="24"/>
        </w:rPr>
        <w:t>Právní vztahy vyplývající z této smlouvy o dílo se řídí zákony České republiky, zejména, občanským zákoníkem. Spory vzniklé z této smlouvy o dílo se smluvní strany zavazují řešit nejprve dohodou a není-li to možné, pak podle příslušných ustanovení právních předpisů České republiky.</w:t>
      </w:r>
    </w:p>
    <w:p w14:paraId="35F12BA5" w14:textId="28597994" w:rsidR="003A222A" w:rsidRPr="00A810BB" w:rsidRDefault="00000000" w:rsidP="002943B5">
      <w:pPr>
        <w:pStyle w:val="Odstavecseseznamem"/>
        <w:numPr>
          <w:ilvl w:val="1"/>
          <w:numId w:val="1"/>
        </w:numPr>
        <w:ind w:left="0" w:right="230" w:hanging="426"/>
        <w:rPr>
          <w:sz w:val="24"/>
          <w:szCs w:val="24"/>
        </w:rPr>
      </w:pPr>
      <w:r w:rsidRPr="00A810BB">
        <w:rPr>
          <w:sz w:val="24"/>
          <w:szCs w:val="24"/>
        </w:rPr>
        <w:t>Soudem příslušným pro všechny spory vzniklé z této smlouvy mezi zhotoviteli a objednatelem</w:t>
      </w:r>
      <w:r w:rsidRPr="00A810BB">
        <w:rPr>
          <w:spacing w:val="40"/>
          <w:sz w:val="24"/>
          <w:szCs w:val="24"/>
        </w:rPr>
        <w:t xml:space="preserve"> </w:t>
      </w:r>
      <w:r w:rsidRPr="00A810BB">
        <w:rPr>
          <w:sz w:val="24"/>
          <w:szCs w:val="24"/>
        </w:rPr>
        <w:t>je</w:t>
      </w:r>
      <w:r w:rsidRPr="00A810BB">
        <w:rPr>
          <w:spacing w:val="39"/>
          <w:sz w:val="24"/>
          <w:szCs w:val="24"/>
        </w:rPr>
        <w:t xml:space="preserve"> </w:t>
      </w:r>
      <w:r w:rsidRPr="00A810BB">
        <w:rPr>
          <w:sz w:val="24"/>
          <w:szCs w:val="24"/>
        </w:rPr>
        <w:t>obecný</w:t>
      </w:r>
      <w:r w:rsidRPr="00A810BB">
        <w:rPr>
          <w:spacing w:val="40"/>
          <w:sz w:val="24"/>
          <w:szCs w:val="24"/>
        </w:rPr>
        <w:t xml:space="preserve"> </w:t>
      </w:r>
      <w:r w:rsidRPr="00A810BB">
        <w:rPr>
          <w:sz w:val="24"/>
          <w:szCs w:val="24"/>
        </w:rPr>
        <w:t>soud</w:t>
      </w:r>
      <w:r w:rsidRPr="00A810BB">
        <w:rPr>
          <w:spacing w:val="40"/>
          <w:sz w:val="24"/>
          <w:szCs w:val="24"/>
        </w:rPr>
        <w:t xml:space="preserve"> </w:t>
      </w:r>
      <w:r w:rsidRPr="00A810BB">
        <w:rPr>
          <w:sz w:val="24"/>
          <w:szCs w:val="24"/>
        </w:rPr>
        <w:t>objednatele,</w:t>
      </w:r>
      <w:r w:rsidRPr="00A810BB">
        <w:rPr>
          <w:spacing w:val="39"/>
          <w:sz w:val="24"/>
          <w:szCs w:val="24"/>
        </w:rPr>
        <w:t xml:space="preserve"> </w:t>
      </w:r>
      <w:r w:rsidRPr="00A810BB">
        <w:rPr>
          <w:sz w:val="24"/>
          <w:szCs w:val="24"/>
        </w:rPr>
        <w:t>v</w:t>
      </w:r>
      <w:r w:rsidRPr="00A810BB">
        <w:rPr>
          <w:spacing w:val="39"/>
          <w:sz w:val="24"/>
          <w:szCs w:val="24"/>
        </w:rPr>
        <w:t xml:space="preserve"> </w:t>
      </w:r>
      <w:r w:rsidRPr="00A810BB">
        <w:rPr>
          <w:sz w:val="24"/>
          <w:szCs w:val="24"/>
        </w:rPr>
        <w:t>případě</w:t>
      </w:r>
      <w:r w:rsidRPr="00A810BB">
        <w:rPr>
          <w:spacing w:val="39"/>
          <w:sz w:val="24"/>
          <w:szCs w:val="24"/>
        </w:rPr>
        <w:t xml:space="preserve"> </w:t>
      </w:r>
      <w:r w:rsidRPr="00A810BB">
        <w:rPr>
          <w:sz w:val="24"/>
          <w:szCs w:val="24"/>
        </w:rPr>
        <w:t>právního</w:t>
      </w:r>
      <w:r w:rsidRPr="00A810BB">
        <w:rPr>
          <w:spacing w:val="40"/>
          <w:sz w:val="24"/>
          <w:szCs w:val="24"/>
        </w:rPr>
        <w:t xml:space="preserve"> </w:t>
      </w:r>
      <w:r w:rsidRPr="00A810BB">
        <w:rPr>
          <w:sz w:val="24"/>
          <w:szCs w:val="24"/>
        </w:rPr>
        <w:t>nástupce</w:t>
      </w:r>
      <w:r w:rsidRPr="00A810BB">
        <w:rPr>
          <w:spacing w:val="40"/>
          <w:sz w:val="24"/>
          <w:szCs w:val="24"/>
        </w:rPr>
        <w:t xml:space="preserve"> </w:t>
      </w:r>
      <w:r w:rsidRPr="00A810BB">
        <w:rPr>
          <w:sz w:val="24"/>
          <w:szCs w:val="24"/>
        </w:rPr>
        <w:t>objednatele</w:t>
      </w:r>
      <w:r w:rsidRPr="00A810BB">
        <w:rPr>
          <w:spacing w:val="39"/>
          <w:sz w:val="24"/>
          <w:szCs w:val="24"/>
        </w:rPr>
        <w:t xml:space="preserve"> </w:t>
      </w:r>
      <w:r w:rsidRPr="00A810BB">
        <w:rPr>
          <w:sz w:val="24"/>
          <w:szCs w:val="24"/>
        </w:rPr>
        <w:t>nebo</w:t>
      </w:r>
      <w:r w:rsidR="002943B5" w:rsidRPr="00A810BB">
        <w:rPr>
          <w:sz w:val="24"/>
          <w:szCs w:val="24"/>
        </w:rPr>
        <w:t xml:space="preserve"> </w:t>
      </w:r>
      <w:r w:rsidRPr="00A810BB">
        <w:rPr>
          <w:sz w:val="24"/>
          <w:szCs w:val="24"/>
        </w:rPr>
        <w:t xml:space="preserve">osoby, na níž byla převedena práva a povinnosti objednatele ze smlouvy obecný soud této </w:t>
      </w:r>
      <w:r w:rsidRPr="00A810BB">
        <w:rPr>
          <w:spacing w:val="-2"/>
          <w:sz w:val="24"/>
          <w:szCs w:val="24"/>
        </w:rPr>
        <w:t>osoby.</w:t>
      </w:r>
    </w:p>
    <w:p w14:paraId="00242479" w14:textId="77777777" w:rsidR="003A222A" w:rsidRPr="00A810BB" w:rsidRDefault="00000000" w:rsidP="002943B5">
      <w:pPr>
        <w:pStyle w:val="Odstavecseseznamem"/>
        <w:numPr>
          <w:ilvl w:val="1"/>
          <w:numId w:val="1"/>
        </w:numPr>
        <w:ind w:left="0" w:right="231" w:hanging="426"/>
        <w:rPr>
          <w:sz w:val="24"/>
          <w:szCs w:val="24"/>
        </w:rPr>
      </w:pPr>
      <w:r w:rsidRPr="00A810BB">
        <w:rPr>
          <w:sz w:val="24"/>
          <w:szCs w:val="24"/>
        </w:rPr>
        <w:t xml:space="preserve">Práva a povinnosti vyplývající z této </w:t>
      </w:r>
      <w:proofErr w:type="spellStart"/>
      <w:r w:rsidRPr="00A810BB">
        <w:rPr>
          <w:sz w:val="24"/>
          <w:szCs w:val="24"/>
        </w:rPr>
        <w:t>SoD</w:t>
      </w:r>
      <w:proofErr w:type="spellEnd"/>
      <w:r w:rsidRPr="00A810BB">
        <w:rPr>
          <w:sz w:val="24"/>
          <w:szCs w:val="24"/>
        </w:rPr>
        <w:t xml:space="preserve"> přecházejí i na případné právní nástupce obou smluvních stran.</w:t>
      </w:r>
    </w:p>
    <w:p w14:paraId="5F613618" w14:textId="77777777" w:rsidR="006464B1" w:rsidRPr="009C6591" w:rsidRDefault="006464B1" w:rsidP="006464B1">
      <w:pPr>
        <w:pStyle w:val="Odstavecseseznamem"/>
        <w:numPr>
          <w:ilvl w:val="1"/>
          <w:numId w:val="1"/>
        </w:numPr>
        <w:spacing w:before="121"/>
        <w:ind w:left="0" w:right="236" w:hanging="426"/>
        <w:rPr>
          <w:sz w:val="24"/>
          <w:szCs w:val="24"/>
        </w:rPr>
      </w:pPr>
      <w:r w:rsidRPr="009C6591">
        <w:rPr>
          <w:sz w:val="24"/>
          <w:szCs w:val="24"/>
        </w:rPr>
        <w:t xml:space="preserve">Tato </w:t>
      </w:r>
      <w:proofErr w:type="spellStart"/>
      <w:r w:rsidRPr="009C6591">
        <w:rPr>
          <w:sz w:val="24"/>
          <w:szCs w:val="24"/>
        </w:rPr>
        <w:t>SoD</w:t>
      </w:r>
      <w:proofErr w:type="spellEnd"/>
      <w:r w:rsidRPr="009C6591">
        <w:rPr>
          <w:sz w:val="24"/>
          <w:szCs w:val="24"/>
        </w:rPr>
        <w:t xml:space="preserve"> je vyhotovena ve třech stejnopisech, z nichž objednavatel obdrží 2 vyhotovení  a zhotovitel obdrží 1 vyhotoveních. Všechna vyhotovení mají platnost originálu.</w:t>
      </w:r>
    </w:p>
    <w:p w14:paraId="306D12CB" w14:textId="4347A31C" w:rsidR="003A222A" w:rsidRPr="00E64F77" w:rsidRDefault="00000000" w:rsidP="002943B5">
      <w:pPr>
        <w:pStyle w:val="Odstavecseseznamem"/>
        <w:numPr>
          <w:ilvl w:val="1"/>
          <w:numId w:val="1"/>
        </w:numPr>
        <w:ind w:left="0" w:right="229" w:hanging="426"/>
        <w:rPr>
          <w:sz w:val="24"/>
          <w:szCs w:val="24"/>
        </w:rPr>
      </w:pPr>
      <w:r w:rsidRPr="00E64F77">
        <w:rPr>
          <w:sz w:val="24"/>
          <w:szCs w:val="24"/>
        </w:rPr>
        <w:lastRenderedPageBreak/>
        <w:t xml:space="preserve">Tato </w:t>
      </w:r>
      <w:proofErr w:type="spellStart"/>
      <w:r w:rsidRPr="00E64F77">
        <w:rPr>
          <w:sz w:val="24"/>
          <w:szCs w:val="24"/>
        </w:rPr>
        <w:t>SoD</w:t>
      </w:r>
      <w:proofErr w:type="spellEnd"/>
      <w:r w:rsidRPr="00E64F77">
        <w:rPr>
          <w:sz w:val="24"/>
          <w:szCs w:val="24"/>
        </w:rPr>
        <w:t xml:space="preserve"> nabývá platnosti</w:t>
      </w:r>
      <w:r w:rsidR="00A91626" w:rsidRPr="00E64F77">
        <w:rPr>
          <w:sz w:val="24"/>
          <w:szCs w:val="24"/>
        </w:rPr>
        <w:t xml:space="preserve"> a účinnosti </w:t>
      </w:r>
      <w:r w:rsidRPr="00E64F77">
        <w:rPr>
          <w:sz w:val="24"/>
          <w:szCs w:val="24"/>
        </w:rPr>
        <w:t xml:space="preserve"> dnem jejího podpisu oprávněnými zástupci obou smluvních</w:t>
      </w:r>
      <w:r w:rsidRPr="00E64F77">
        <w:rPr>
          <w:spacing w:val="80"/>
          <w:sz w:val="24"/>
          <w:szCs w:val="24"/>
        </w:rPr>
        <w:t xml:space="preserve"> </w:t>
      </w:r>
      <w:r w:rsidRPr="00E64F77">
        <w:rPr>
          <w:spacing w:val="-2"/>
          <w:sz w:val="24"/>
          <w:szCs w:val="24"/>
        </w:rPr>
        <w:t>stran.</w:t>
      </w:r>
    </w:p>
    <w:p w14:paraId="5B76E9B0" w14:textId="77777777" w:rsidR="003A222A" w:rsidRPr="00A810BB" w:rsidRDefault="00000000" w:rsidP="002943B5">
      <w:pPr>
        <w:pStyle w:val="Odstavecseseznamem"/>
        <w:numPr>
          <w:ilvl w:val="1"/>
          <w:numId w:val="1"/>
        </w:numPr>
        <w:spacing w:before="61"/>
        <w:ind w:left="0" w:right="235" w:hanging="426"/>
        <w:rPr>
          <w:sz w:val="24"/>
          <w:szCs w:val="24"/>
        </w:rPr>
      </w:pPr>
      <w:r w:rsidRPr="00A810BB">
        <w:rPr>
          <w:sz w:val="24"/>
          <w:szCs w:val="24"/>
        </w:rPr>
        <w:t xml:space="preserve">Smluvní strany tuto </w:t>
      </w:r>
      <w:proofErr w:type="spellStart"/>
      <w:r w:rsidRPr="00A810BB">
        <w:rPr>
          <w:sz w:val="24"/>
          <w:szCs w:val="24"/>
        </w:rPr>
        <w:t>SoD</w:t>
      </w:r>
      <w:proofErr w:type="spellEnd"/>
      <w:r w:rsidRPr="00A810BB">
        <w:rPr>
          <w:sz w:val="24"/>
          <w:szCs w:val="24"/>
        </w:rPr>
        <w:t xml:space="preserve"> přečetly, prohlašují, že je projevem jejich svobodné a vážné vůle, že nebyla sjednána v tísni ani za nápadně nevýhodných podmínek a na důkaz souhlasu doplňují zástupci obou smluvních stran své vlastnoruční podpisy.</w:t>
      </w:r>
    </w:p>
    <w:p w14:paraId="7BEFF63A" w14:textId="77777777" w:rsidR="003A222A" w:rsidRDefault="003A222A">
      <w:pPr>
        <w:pStyle w:val="Zkladntext"/>
        <w:spacing w:before="0"/>
        <w:ind w:left="0" w:firstLine="0"/>
        <w:jc w:val="left"/>
        <w:rPr>
          <w:sz w:val="26"/>
        </w:rPr>
      </w:pPr>
    </w:p>
    <w:p w14:paraId="14B67E9B" w14:textId="77777777" w:rsidR="003A222A" w:rsidRDefault="003A222A">
      <w:pPr>
        <w:pStyle w:val="Zkladntext"/>
        <w:spacing w:before="0"/>
        <w:ind w:left="0" w:firstLine="0"/>
        <w:jc w:val="left"/>
        <w:rPr>
          <w:sz w:val="26"/>
        </w:rPr>
      </w:pPr>
    </w:p>
    <w:p w14:paraId="3823B150" w14:textId="77777777" w:rsidR="003A222A" w:rsidRDefault="003A222A">
      <w:pPr>
        <w:pStyle w:val="Zkladntext"/>
        <w:spacing w:before="0"/>
        <w:ind w:left="0" w:firstLine="0"/>
        <w:jc w:val="left"/>
        <w:rPr>
          <w:sz w:val="26"/>
        </w:rPr>
      </w:pPr>
    </w:p>
    <w:p w14:paraId="4C561BF5" w14:textId="11996A92" w:rsidR="003A222A" w:rsidRDefault="00000000">
      <w:pPr>
        <w:pStyle w:val="Zkladntext"/>
        <w:tabs>
          <w:tab w:val="left" w:pos="5222"/>
        </w:tabs>
        <w:spacing w:before="195"/>
        <w:ind w:left="118" w:firstLine="0"/>
        <w:jc w:val="left"/>
      </w:pPr>
      <w:r>
        <w:t>V</w:t>
      </w:r>
      <w:r>
        <w:rPr>
          <w:spacing w:val="-3"/>
        </w:rPr>
        <w:t xml:space="preserve"> </w:t>
      </w:r>
      <w:r w:rsidR="002943B5">
        <w:t>Záchlumí,</w:t>
      </w:r>
      <w:r>
        <w:rPr>
          <w:spacing w:val="-3"/>
        </w:rPr>
        <w:t xml:space="preserve"> </w:t>
      </w:r>
      <w:r>
        <w:rPr>
          <w:spacing w:val="-4"/>
        </w:rPr>
        <w:t>dne:</w:t>
      </w:r>
      <w:r>
        <w:tab/>
      </w:r>
      <w:r w:rsidRPr="00A41A83">
        <w:rPr>
          <w:highlight w:val="yellow"/>
        </w:rPr>
        <w:t>V</w:t>
      </w:r>
      <w:r w:rsidRPr="00A41A83">
        <w:rPr>
          <w:spacing w:val="-3"/>
          <w:highlight w:val="yellow"/>
        </w:rPr>
        <w:t xml:space="preserve"> </w:t>
      </w:r>
      <w:r w:rsidR="002943B5" w:rsidRPr="00A41A83">
        <w:rPr>
          <w:highlight w:val="yellow"/>
        </w:rPr>
        <w:t>…………</w:t>
      </w:r>
      <w:proofErr w:type="gramStart"/>
      <w:r w:rsidR="002943B5" w:rsidRPr="00A41A83">
        <w:rPr>
          <w:highlight w:val="yellow"/>
        </w:rPr>
        <w:t>…….</w:t>
      </w:r>
      <w:proofErr w:type="gramEnd"/>
      <w:r w:rsidR="002943B5" w:rsidRPr="00A41A83">
        <w:rPr>
          <w:highlight w:val="yellow"/>
        </w:rPr>
        <w:t>.</w:t>
      </w:r>
      <w:r w:rsidRPr="00A41A83">
        <w:rPr>
          <w:spacing w:val="-2"/>
          <w:highlight w:val="yellow"/>
        </w:rPr>
        <w:t xml:space="preserve"> </w:t>
      </w:r>
      <w:r w:rsidRPr="00A41A83">
        <w:rPr>
          <w:spacing w:val="-4"/>
          <w:highlight w:val="yellow"/>
        </w:rPr>
        <w:t>dne:</w:t>
      </w:r>
    </w:p>
    <w:p w14:paraId="1E7B744D" w14:textId="77777777" w:rsidR="003A222A" w:rsidRDefault="003A222A">
      <w:pPr>
        <w:sectPr w:rsidR="003A222A" w:rsidSect="00EC205D">
          <w:type w:val="continuous"/>
          <w:pgSz w:w="11910" w:h="16840"/>
          <w:pgMar w:top="620" w:right="620" w:bottom="940" w:left="1300" w:header="0" w:footer="758" w:gutter="0"/>
          <w:cols w:space="708"/>
        </w:sectPr>
      </w:pPr>
    </w:p>
    <w:p w14:paraId="5F232D47" w14:textId="50229D66" w:rsidR="003A222A" w:rsidRDefault="003A222A">
      <w:pPr>
        <w:spacing w:before="6"/>
        <w:rPr>
          <w:rFonts w:ascii="Myriad Pro"/>
          <w:sz w:val="45"/>
        </w:rPr>
      </w:pPr>
    </w:p>
    <w:p w14:paraId="3BCC35E9" w14:textId="77777777" w:rsidR="003A222A" w:rsidRDefault="003A222A">
      <w:pPr>
        <w:spacing w:line="151" w:lineRule="exact"/>
        <w:rPr>
          <w:rFonts w:ascii="Myriad Pro"/>
          <w:sz w:val="18"/>
        </w:rPr>
      </w:pPr>
    </w:p>
    <w:p w14:paraId="51F46FA5" w14:textId="77777777" w:rsidR="002943B5" w:rsidRDefault="002943B5">
      <w:pPr>
        <w:spacing w:line="151" w:lineRule="exact"/>
        <w:rPr>
          <w:rFonts w:ascii="Myriad Pro"/>
          <w:sz w:val="18"/>
        </w:rPr>
      </w:pPr>
    </w:p>
    <w:p w14:paraId="2AB54183" w14:textId="77777777" w:rsidR="002943B5" w:rsidRDefault="002943B5">
      <w:pPr>
        <w:spacing w:line="151" w:lineRule="exact"/>
        <w:rPr>
          <w:rFonts w:ascii="Myriad Pro"/>
          <w:sz w:val="18"/>
        </w:rPr>
      </w:pPr>
    </w:p>
    <w:p w14:paraId="1E42BF1D" w14:textId="77777777" w:rsidR="002943B5" w:rsidRDefault="002943B5">
      <w:pPr>
        <w:spacing w:line="151" w:lineRule="exact"/>
        <w:rPr>
          <w:rFonts w:ascii="Myriad Pro"/>
          <w:sz w:val="18"/>
        </w:rPr>
      </w:pPr>
    </w:p>
    <w:p w14:paraId="034EEDCF" w14:textId="77777777" w:rsidR="002943B5" w:rsidRDefault="002943B5">
      <w:pPr>
        <w:spacing w:line="151" w:lineRule="exact"/>
        <w:rPr>
          <w:rFonts w:ascii="Myriad Pro"/>
          <w:sz w:val="18"/>
        </w:rPr>
      </w:pPr>
    </w:p>
    <w:p w14:paraId="26A8F546" w14:textId="77777777" w:rsidR="002943B5" w:rsidRDefault="002943B5">
      <w:pPr>
        <w:spacing w:line="151" w:lineRule="exact"/>
        <w:rPr>
          <w:rFonts w:ascii="Myriad Pro"/>
          <w:sz w:val="18"/>
        </w:rPr>
      </w:pPr>
    </w:p>
    <w:p w14:paraId="4703A466" w14:textId="77777777" w:rsidR="002943B5" w:rsidRDefault="002943B5">
      <w:pPr>
        <w:spacing w:line="151" w:lineRule="exact"/>
        <w:rPr>
          <w:rFonts w:ascii="Myriad Pro"/>
          <w:sz w:val="18"/>
        </w:rPr>
      </w:pPr>
    </w:p>
    <w:p w14:paraId="085DE646" w14:textId="3AD636DE" w:rsidR="002943B5" w:rsidRDefault="002943B5">
      <w:pPr>
        <w:spacing w:line="151" w:lineRule="exact"/>
        <w:rPr>
          <w:rFonts w:ascii="Myriad Pro"/>
          <w:sz w:val="18"/>
        </w:rPr>
        <w:sectPr w:rsidR="002943B5" w:rsidSect="00EC205D">
          <w:type w:val="continuous"/>
          <w:pgSz w:w="11910" w:h="16840"/>
          <w:pgMar w:top="740" w:right="620" w:bottom="940" w:left="1300" w:header="0" w:footer="758" w:gutter="0"/>
          <w:cols w:num="4" w:space="708" w:equalWidth="0">
            <w:col w:w="1823" w:space="40"/>
            <w:col w:w="2032" w:space="1079"/>
            <w:col w:w="1690" w:space="192"/>
            <w:col w:w="3134"/>
          </w:cols>
        </w:sectPr>
      </w:pPr>
    </w:p>
    <w:p w14:paraId="1557BCF6" w14:textId="77777777" w:rsidR="003A222A" w:rsidRDefault="00000000">
      <w:pPr>
        <w:tabs>
          <w:tab w:val="left" w:pos="5222"/>
        </w:tabs>
        <w:spacing w:line="210" w:lineRule="exact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 w14:paraId="4642F40D" w14:textId="77777777" w:rsidR="002943B5" w:rsidRDefault="002943B5">
      <w:pPr>
        <w:pStyle w:val="Zkladntext"/>
        <w:tabs>
          <w:tab w:val="left" w:pos="5222"/>
        </w:tabs>
        <w:spacing w:before="0"/>
        <w:ind w:left="118" w:firstLine="0"/>
        <w:jc w:val="left"/>
      </w:pPr>
      <w:r>
        <w:t xml:space="preserve">Karolína </w:t>
      </w:r>
      <w:proofErr w:type="spellStart"/>
      <w:r>
        <w:t>Miltová</w:t>
      </w:r>
      <w:proofErr w:type="spellEnd"/>
      <w:r>
        <w:tab/>
      </w:r>
      <w:r w:rsidRPr="00A41A83">
        <w:rPr>
          <w:highlight w:val="yellow"/>
        </w:rPr>
        <w:t>Jméno a příjmení</w:t>
      </w:r>
    </w:p>
    <w:p w14:paraId="239BF7E0" w14:textId="169DFEC1" w:rsidR="003A222A" w:rsidRDefault="00000000">
      <w:pPr>
        <w:pStyle w:val="Zkladntext"/>
        <w:tabs>
          <w:tab w:val="left" w:pos="5222"/>
        </w:tabs>
        <w:spacing w:before="0"/>
        <w:ind w:left="118" w:firstLine="0"/>
        <w:jc w:val="left"/>
      </w:pPr>
      <w:r>
        <w:t>starost</w:t>
      </w:r>
      <w:r w:rsidR="002943B5">
        <w:t>k</w:t>
      </w:r>
      <w:r>
        <w:t>a</w:t>
      </w:r>
      <w:r>
        <w:rPr>
          <w:spacing w:val="-10"/>
        </w:rPr>
        <w:t xml:space="preserve"> </w:t>
      </w:r>
      <w:r w:rsidR="002943B5">
        <w:rPr>
          <w:spacing w:val="-2"/>
        </w:rPr>
        <w:t>obce</w:t>
      </w:r>
      <w:r>
        <w:tab/>
      </w:r>
      <w:r>
        <w:rPr>
          <w:spacing w:val="-2"/>
        </w:rPr>
        <w:t>Jednatel</w:t>
      </w:r>
    </w:p>
    <w:p w14:paraId="318110DC" w14:textId="77777777" w:rsidR="003A222A" w:rsidRDefault="00000000">
      <w:pPr>
        <w:pStyle w:val="Zkladntext"/>
        <w:tabs>
          <w:tab w:val="left" w:pos="5222"/>
        </w:tabs>
        <w:spacing w:before="0"/>
        <w:ind w:left="118" w:firstLine="0"/>
        <w:jc w:val="left"/>
      </w:pPr>
      <w:r>
        <w:rPr>
          <w:spacing w:val="-2"/>
        </w:rPr>
        <w:t>(objednatel)</w:t>
      </w:r>
      <w:r>
        <w:tab/>
      </w:r>
      <w:r>
        <w:rPr>
          <w:spacing w:val="-2"/>
        </w:rPr>
        <w:t>(zhotovitel)</w:t>
      </w:r>
    </w:p>
    <w:p w14:paraId="3F70A283" w14:textId="77777777" w:rsidR="003A222A" w:rsidRDefault="003A222A">
      <w:pPr>
        <w:pStyle w:val="Zkladntext"/>
        <w:spacing w:before="0"/>
        <w:ind w:left="0" w:firstLine="0"/>
        <w:jc w:val="left"/>
        <w:rPr>
          <w:sz w:val="26"/>
        </w:rPr>
      </w:pPr>
    </w:p>
    <w:p w14:paraId="5F174638" w14:textId="77777777" w:rsidR="003A222A" w:rsidRDefault="003A222A">
      <w:pPr>
        <w:pStyle w:val="Zkladntext"/>
        <w:spacing w:before="0"/>
        <w:ind w:left="0" w:firstLine="0"/>
        <w:jc w:val="left"/>
        <w:rPr>
          <w:sz w:val="26"/>
        </w:rPr>
      </w:pPr>
    </w:p>
    <w:p w14:paraId="1AEDA8E3" w14:textId="77777777" w:rsidR="003A222A" w:rsidRDefault="003A222A">
      <w:pPr>
        <w:pStyle w:val="Zkladntext"/>
        <w:spacing w:before="0"/>
        <w:ind w:left="0" w:firstLine="0"/>
        <w:jc w:val="left"/>
        <w:rPr>
          <w:sz w:val="26"/>
        </w:rPr>
      </w:pPr>
    </w:p>
    <w:p w14:paraId="2A74DE70" w14:textId="77777777" w:rsidR="003A222A" w:rsidRDefault="003A222A">
      <w:pPr>
        <w:pStyle w:val="Zkladntext"/>
        <w:spacing w:before="0"/>
        <w:ind w:left="0" w:firstLine="0"/>
        <w:jc w:val="left"/>
        <w:rPr>
          <w:sz w:val="26"/>
        </w:rPr>
      </w:pPr>
    </w:p>
    <w:p w14:paraId="60863D96" w14:textId="77777777" w:rsidR="003A222A" w:rsidRDefault="003A222A">
      <w:pPr>
        <w:pStyle w:val="Zkladntext"/>
        <w:spacing w:before="0"/>
        <w:ind w:left="0" w:firstLine="0"/>
        <w:jc w:val="left"/>
        <w:rPr>
          <w:sz w:val="26"/>
        </w:rPr>
      </w:pPr>
    </w:p>
    <w:p w14:paraId="18F58799" w14:textId="77777777" w:rsidR="003A222A" w:rsidRDefault="003A222A">
      <w:pPr>
        <w:pStyle w:val="Zkladntext"/>
        <w:spacing w:before="5"/>
        <w:ind w:left="0" w:firstLine="0"/>
        <w:jc w:val="left"/>
      </w:pPr>
    </w:p>
    <w:p w14:paraId="1E5FC5D6" w14:textId="77777777" w:rsidR="003A222A" w:rsidRDefault="00000000">
      <w:pPr>
        <w:pStyle w:val="Zkladntext"/>
        <w:spacing w:before="1"/>
        <w:ind w:left="118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Položkový</w:t>
      </w:r>
      <w:r>
        <w:rPr>
          <w:spacing w:val="-1"/>
        </w:rPr>
        <w:t xml:space="preserve"> </w:t>
      </w:r>
      <w:r>
        <w:t>rozpočet</w:t>
      </w:r>
      <w:r>
        <w:rPr>
          <w:spacing w:val="-1"/>
        </w:rPr>
        <w:t xml:space="preserve"> </w:t>
      </w:r>
      <w:r>
        <w:t>(oceněný</w:t>
      </w:r>
      <w:r>
        <w:rPr>
          <w:spacing w:val="-2"/>
        </w:rPr>
        <w:t xml:space="preserve"> </w:t>
      </w:r>
      <w:r>
        <w:t>soupis prací</w:t>
      </w:r>
      <w:r>
        <w:rPr>
          <w:spacing w:val="-1"/>
        </w:rPr>
        <w:t xml:space="preserve"> </w:t>
      </w:r>
      <w:r>
        <w:t>s výkazem</w:t>
      </w:r>
      <w:r>
        <w:rPr>
          <w:spacing w:val="-2"/>
        </w:rPr>
        <w:t xml:space="preserve"> výměr)</w:t>
      </w:r>
    </w:p>
    <w:p w14:paraId="5B3560A2" w14:textId="77777777" w:rsidR="003A222A" w:rsidRDefault="00000000">
      <w:pPr>
        <w:ind w:left="118"/>
        <w:rPr>
          <w:i/>
          <w:sz w:val="24"/>
        </w:rPr>
      </w:pPr>
      <w:r>
        <w:rPr>
          <w:sz w:val="24"/>
        </w:rPr>
        <w:t>Příloha</w:t>
      </w:r>
      <w:r>
        <w:rPr>
          <w:spacing w:val="-5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2:</w:t>
      </w:r>
      <w:r>
        <w:rPr>
          <w:spacing w:val="-1"/>
          <w:sz w:val="24"/>
        </w:rPr>
        <w:t xml:space="preserve"> </w:t>
      </w:r>
      <w:r>
        <w:rPr>
          <w:sz w:val="24"/>
        </w:rPr>
        <w:t>Pojistná</w:t>
      </w:r>
      <w:r>
        <w:rPr>
          <w:spacing w:val="-2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Oddílu</w:t>
      </w:r>
      <w:r>
        <w:rPr>
          <w:spacing w:val="1"/>
          <w:sz w:val="24"/>
        </w:rPr>
        <w:t xml:space="preserve"> </w:t>
      </w:r>
      <w:r>
        <w:rPr>
          <w:sz w:val="24"/>
        </w:rPr>
        <w:t>III.,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(bude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předložena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uzavření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smlouvy)</w:t>
      </w:r>
    </w:p>
    <w:sectPr w:rsidR="003A222A">
      <w:type w:val="continuous"/>
      <w:pgSz w:w="11910" w:h="16840"/>
      <w:pgMar w:top="740" w:right="620" w:bottom="940" w:left="1300" w:header="0" w:footer="7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26E8" w14:textId="77777777" w:rsidR="00C57803" w:rsidRDefault="00C57803">
      <w:r>
        <w:separator/>
      </w:r>
    </w:p>
  </w:endnote>
  <w:endnote w:type="continuationSeparator" w:id="0">
    <w:p w14:paraId="151C3798" w14:textId="77777777" w:rsidR="00C57803" w:rsidRDefault="00C5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70F4" w14:textId="77777777" w:rsidR="003A222A" w:rsidRDefault="00000000">
    <w:pPr>
      <w:pStyle w:val="Zkladntext"/>
      <w:spacing w:before="0" w:line="14" w:lineRule="auto"/>
      <w:ind w:left="0" w:firstLine="0"/>
      <w:jc w:val="left"/>
      <w:rPr>
        <w:sz w:val="20"/>
      </w:rPr>
    </w:pPr>
    <w:r>
      <w:pict w14:anchorId="06A562D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62.1pt;margin-top:793.05pt;width:99.55pt;height:14.25pt;z-index:-251658752;mso-position-horizontal-relative:page;mso-position-vertical-relative:page" filled="f" stroked="f">
          <v:textbox inset="0,0,0,0">
            <w:txbxContent>
              <w:p w14:paraId="11CDB7B6" w14:textId="77777777" w:rsidR="003A222A" w:rsidRDefault="00000000">
                <w:pPr>
                  <w:spacing w:before="11"/>
                  <w:ind w:left="20"/>
                </w:pPr>
                <w:r>
                  <w:t>Strana</w:t>
                </w:r>
                <w:r>
                  <w:rPr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5"/>
                  </w:rPr>
                  <w:t xml:space="preserve"> </w:t>
                </w:r>
                <w:r>
                  <w:t xml:space="preserve">(celkem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15</w:t>
                </w:r>
                <w:r>
                  <w:rPr>
                    <w:spacing w:val="-5"/>
                  </w:rPr>
                  <w:fldChar w:fldCharType="end"/>
                </w:r>
                <w:r>
                  <w:rPr>
                    <w:spacing w:val="-5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9E45" w14:textId="77777777" w:rsidR="00C57803" w:rsidRDefault="00C57803">
      <w:r>
        <w:separator/>
      </w:r>
    </w:p>
  </w:footnote>
  <w:footnote w:type="continuationSeparator" w:id="0">
    <w:p w14:paraId="4557EFBE" w14:textId="77777777" w:rsidR="00C57803" w:rsidRDefault="00C5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7D51"/>
    <w:multiLevelType w:val="hybridMultilevel"/>
    <w:tmpl w:val="CADE480A"/>
    <w:lvl w:ilvl="0" w:tplc="FFFFFFFF">
      <w:start w:val="1"/>
      <w:numFmt w:val="upperRoman"/>
      <w:lvlText w:val="%1."/>
      <w:lvlJc w:val="left"/>
      <w:pPr>
        <w:ind w:left="368" w:hanging="25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cs-CZ" w:eastAsia="en-US" w:bidi="ar-SA"/>
      </w:rPr>
    </w:lvl>
    <w:lvl w:ilvl="1" w:tplc="FFFFFFFF">
      <w:start w:val="1"/>
      <w:numFmt w:val="decimal"/>
      <w:lvlText w:val="%2."/>
      <w:lvlJc w:val="left"/>
      <w:pPr>
        <w:ind w:left="82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FFFFFFFF">
      <w:numFmt w:val="bullet"/>
      <w:lvlText w:val="-"/>
      <w:lvlJc w:val="left"/>
      <w:pPr>
        <w:ind w:left="1251" w:hanging="21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 w:tplc="FFFFFFFF">
      <w:numFmt w:val="bullet"/>
      <w:lvlText w:val="•"/>
      <w:lvlJc w:val="left"/>
      <w:pPr>
        <w:ind w:left="1260" w:hanging="216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1642" w:hanging="216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2024" w:hanging="216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2406" w:hanging="216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2788" w:hanging="216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3171" w:hanging="216"/>
      </w:pPr>
      <w:rPr>
        <w:rFonts w:hint="default"/>
        <w:lang w:val="cs-CZ" w:eastAsia="en-US" w:bidi="ar-SA"/>
      </w:rPr>
    </w:lvl>
  </w:abstractNum>
  <w:abstractNum w:abstractNumId="1" w15:restartNumberingAfterBreak="0">
    <w:nsid w:val="143272A5"/>
    <w:multiLevelType w:val="multilevel"/>
    <w:tmpl w:val="CA6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3602"/>
    <w:multiLevelType w:val="hybridMultilevel"/>
    <w:tmpl w:val="1B200586"/>
    <w:lvl w:ilvl="0" w:tplc="FFFFFFFF">
      <w:start w:val="1"/>
      <w:numFmt w:val="lowerLetter"/>
      <w:lvlText w:val="%1)"/>
      <w:lvlJc w:val="left"/>
      <w:pPr>
        <w:ind w:left="11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2078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957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835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714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5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471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350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229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9847A68"/>
    <w:multiLevelType w:val="hybridMultilevel"/>
    <w:tmpl w:val="6AA6C85C"/>
    <w:lvl w:ilvl="0" w:tplc="FFFFFFFF">
      <w:start w:val="1"/>
      <w:numFmt w:val="decimal"/>
      <w:lvlText w:val="%1."/>
      <w:lvlJc w:val="left"/>
      <w:pPr>
        <w:ind w:left="826" w:hanging="351"/>
      </w:pPr>
      <w:rPr>
        <w:rFonts w:hint="default"/>
        <w:w w:val="100"/>
        <w:lang w:val="cs-CZ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D1839"/>
    <w:multiLevelType w:val="hybridMultilevel"/>
    <w:tmpl w:val="CADE480A"/>
    <w:lvl w:ilvl="0" w:tplc="3D2080E6">
      <w:start w:val="1"/>
      <w:numFmt w:val="upperRoman"/>
      <w:lvlText w:val="%1."/>
      <w:lvlJc w:val="left"/>
      <w:pPr>
        <w:ind w:left="368" w:hanging="25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cs-CZ" w:eastAsia="en-US" w:bidi="ar-SA"/>
      </w:rPr>
    </w:lvl>
    <w:lvl w:ilvl="1" w:tplc="5F40B1B0">
      <w:start w:val="1"/>
      <w:numFmt w:val="decimal"/>
      <w:lvlText w:val="%2."/>
      <w:lvlJc w:val="left"/>
      <w:pPr>
        <w:ind w:left="82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2A602E04">
      <w:numFmt w:val="bullet"/>
      <w:lvlText w:val="-"/>
      <w:lvlJc w:val="left"/>
      <w:pPr>
        <w:ind w:left="1251" w:hanging="21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 w:tplc="B0400DC2">
      <w:numFmt w:val="bullet"/>
      <w:lvlText w:val="•"/>
      <w:lvlJc w:val="left"/>
      <w:pPr>
        <w:ind w:left="1260" w:hanging="216"/>
      </w:pPr>
      <w:rPr>
        <w:rFonts w:hint="default"/>
        <w:lang w:val="cs-CZ" w:eastAsia="en-US" w:bidi="ar-SA"/>
      </w:rPr>
    </w:lvl>
    <w:lvl w:ilvl="4" w:tplc="43E8987E">
      <w:numFmt w:val="bullet"/>
      <w:lvlText w:val="•"/>
      <w:lvlJc w:val="left"/>
      <w:pPr>
        <w:ind w:left="1642" w:hanging="216"/>
      </w:pPr>
      <w:rPr>
        <w:rFonts w:hint="default"/>
        <w:lang w:val="cs-CZ" w:eastAsia="en-US" w:bidi="ar-SA"/>
      </w:rPr>
    </w:lvl>
    <w:lvl w:ilvl="5" w:tplc="84A650B2">
      <w:numFmt w:val="bullet"/>
      <w:lvlText w:val="•"/>
      <w:lvlJc w:val="left"/>
      <w:pPr>
        <w:ind w:left="2024" w:hanging="216"/>
      </w:pPr>
      <w:rPr>
        <w:rFonts w:hint="default"/>
        <w:lang w:val="cs-CZ" w:eastAsia="en-US" w:bidi="ar-SA"/>
      </w:rPr>
    </w:lvl>
    <w:lvl w:ilvl="6" w:tplc="43F2316E">
      <w:numFmt w:val="bullet"/>
      <w:lvlText w:val="•"/>
      <w:lvlJc w:val="left"/>
      <w:pPr>
        <w:ind w:left="2406" w:hanging="216"/>
      </w:pPr>
      <w:rPr>
        <w:rFonts w:hint="default"/>
        <w:lang w:val="cs-CZ" w:eastAsia="en-US" w:bidi="ar-SA"/>
      </w:rPr>
    </w:lvl>
    <w:lvl w:ilvl="7" w:tplc="A58A344A">
      <w:numFmt w:val="bullet"/>
      <w:lvlText w:val="•"/>
      <w:lvlJc w:val="left"/>
      <w:pPr>
        <w:ind w:left="2788" w:hanging="216"/>
      </w:pPr>
      <w:rPr>
        <w:rFonts w:hint="default"/>
        <w:lang w:val="cs-CZ" w:eastAsia="en-US" w:bidi="ar-SA"/>
      </w:rPr>
    </w:lvl>
    <w:lvl w:ilvl="8" w:tplc="5CE8C1A6">
      <w:numFmt w:val="bullet"/>
      <w:lvlText w:val="•"/>
      <w:lvlJc w:val="left"/>
      <w:pPr>
        <w:ind w:left="3171" w:hanging="216"/>
      </w:pPr>
      <w:rPr>
        <w:rFonts w:hint="default"/>
        <w:lang w:val="cs-CZ" w:eastAsia="en-US" w:bidi="ar-SA"/>
      </w:rPr>
    </w:lvl>
  </w:abstractNum>
  <w:abstractNum w:abstractNumId="5" w15:restartNumberingAfterBreak="0">
    <w:nsid w:val="36C317C3"/>
    <w:multiLevelType w:val="hybridMultilevel"/>
    <w:tmpl w:val="827AF2EE"/>
    <w:lvl w:ilvl="0" w:tplc="37A04C40">
      <w:start w:val="1"/>
      <w:numFmt w:val="upperRoman"/>
      <w:lvlText w:val="%1."/>
      <w:lvlJc w:val="left"/>
      <w:pPr>
        <w:ind w:left="368" w:hanging="25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cs-CZ" w:eastAsia="en-US" w:bidi="ar-SA"/>
      </w:rPr>
    </w:lvl>
    <w:lvl w:ilvl="1" w:tplc="AA948E72">
      <w:start w:val="1"/>
      <w:numFmt w:val="decimal"/>
      <w:lvlText w:val="%2."/>
      <w:lvlJc w:val="left"/>
      <w:pPr>
        <w:ind w:left="83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5874B7AA">
      <w:numFmt w:val="bullet"/>
      <w:lvlText w:val="•"/>
      <w:lvlJc w:val="left"/>
      <w:pPr>
        <w:ind w:left="885" w:hanging="351"/>
      </w:pPr>
      <w:rPr>
        <w:rFonts w:hint="default"/>
        <w:lang w:val="cs-CZ" w:eastAsia="en-US" w:bidi="ar-SA"/>
      </w:rPr>
    </w:lvl>
    <w:lvl w:ilvl="3" w:tplc="A1A24BEE">
      <w:numFmt w:val="bullet"/>
      <w:lvlText w:val="•"/>
      <w:lvlJc w:val="left"/>
      <w:pPr>
        <w:ind w:left="931" w:hanging="351"/>
      </w:pPr>
      <w:rPr>
        <w:rFonts w:hint="default"/>
        <w:lang w:val="cs-CZ" w:eastAsia="en-US" w:bidi="ar-SA"/>
      </w:rPr>
    </w:lvl>
    <w:lvl w:ilvl="4" w:tplc="4C9697DC">
      <w:numFmt w:val="bullet"/>
      <w:lvlText w:val="•"/>
      <w:lvlJc w:val="left"/>
      <w:pPr>
        <w:ind w:left="976" w:hanging="351"/>
      </w:pPr>
      <w:rPr>
        <w:rFonts w:hint="default"/>
        <w:lang w:val="cs-CZ" w:eastAsia="en-US" w:bidi="ar-SA"/>
      </w:rPr>
    </w:lvl>
    <w:lvl w:ilvl="5" w:tplc="4CD03ECC">
      <w:numFmt w:val="bullet"/>
      <w:lvlText w:val="•"/>
      <w:lvlJc w:val="left"/>
      <w:pPr>
        <w:ind w:left="1022" w:hanging="351"/>
      </w:pPr>
      <w:rPr>
        <w:rFonts w:hint="default"/>
        <w:lang w:val="cs-CZ" w:eastAsia="en-US" w:bidi="ar-SA"/>
      </w:rPr>
    </w:lvl>
    <w:lvl w:ilvl="6" w:tplc="6616EC5C">
      <w:numFmt w:val="bullet"/>
      <w:lvlText w:val="•"/>
      <w:lvlJc w:val="left"/>
      <w:pPr>
        <w:ind w:left="1067" w:hanging="351"/>
      </w:pPr>
      <w:rPr>
        <w:rFonts w:hint="default"/>
        <w:lang w:val="cs-CZ" w:eastAsia="en-US" w:bidi="ar-SA"/>
      </w:rPr>
    </w:lvl>
    <w:lvl w:ilvl="7" w:tplc="1CFEB89A">
      <w:numFmt w:val="bullet"/>
      <w:lvlText w:val="•"/>
      <w:lvlJc w:val="left"/>
      <w:pPr>
        <w:ind w:left="1113" w:hanging="351"/>
      </w:pPr>
      <w:rPr>
        <w:rFonts w:hint="default"/>
        <w:lang w:val="cs-CZ" w:eastAsia="en-US" w:bidi="ar-SA"/>
      </w:rPr>
    </w:lvl>
    <w:lvl w:ilvl="8" w:tplc="9FF02E58">
      <w:numFmt w:val="bullet"/>
      <w:lvlText w:val="•"/>
      <w:lvlJc w:val="left"/>
      <w:pPr>
        <w:ind w:left="1158" w:hanging="351"/>
      </w:pPr>
      <w:rPr>
        <w:rFonts w:hint="default"/>
        <w:lang w:val="cs-CZ" w:eastAsia="en-US" w:bidi="ar-SA"/>
      </w:rPr>
    </w:lvl>
  </w:abstractNum>
  <w:abstractNum w:abstractNumId="6" w15:restartNumberingAfterBreak="0">
    <w:nsid w:val="3BC23157"/>
    <w:multiLevelType w:val="multilevel"/>
    <w:tmpl w:val="C388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F5C8C"/>
    <w:multiLevelType w:val="hybridMultilevel"/>
    <w:tmpl w:val="6AA6C85C"/>
    <w:lvl w:ilvl="0" w:tplc="AD9485EE">
      <w:start w:val="1"/>
      <w:numFmt w:val="decimal"/>
      <w:lvlText w:val="%1."/>
      <w:lvlJc w:val="left"/>
      <w:pPr>
        <w:ind w:left="826" w:hanging="351"/>
      </w:pPr>
      <w:rPr>
        <w:rFonts w:hint="default"/>
        <w:w w:val="10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B50A7"/>
    <w:multiLevelType w:val="hybridMultilevel"/>
    <w:tmpl w:val="5EC895C2"/>
    <w:lvl w:ilvl="0" w:tplc="FFFFFFFF">
      <w:start w:val="3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AD9485EE">
      <w:start w:val="1"/>
      <w:numFmt w:val="decimal"/>
      <w:lvlText w:val="%2."/>
      <w:lvlJc w:val="left"/>
      <w:pPr>
        <w:ind w:left="835" w:hanging="360"/>
      </w:pPr>
      <w:rPr>
        <w:rFonts w:hint="default"/>
        <w:w w:val="100"/>
        <w:lang w:val="cs-CZ" w:eastAsia="en-US" w:bidi="ar-SA"/>
      </w:r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56EA2763"/>
    <w:multiLevelType w:val="hybridMultilevel"/>
    <w:tmpl w:val="64C417B8"/>
    <w:lvl w:ilvl="0" w:tplc="5EFA214E">
      <w:start w:val="1"/>
      <w:numFmt w:val="decimal"/>
      <w:lvlText w:val="%1."/>
      <w:lvlJc w:val="left"/>
      <w:pPr>
        <w:ind w:left="82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4FE7E94">
      <w:numFmt w:val="bullet"/>
      <w:lvlText w:val="•"/>
      <w:lvlJc w:val="left"/>
      <w:pPr>
        <w:ind w:left="1736" w:hanging="312"/>
      </w:pPr>
      <w:rPr>
        <w:rFonts w:hint="default"/>
        <w:lang w:val="cs-CZ" w:eastAsia="en-US" w:bidi="ar-SA"/>
      </w:rPr>
    </w:lvl>
    <w:lvl w:ilvl="2" w:tplc="60E809D6">
      <w:numFmt w:val="bullet"/>
      <w:lvlText w:val="•"/>
      <w:lvlJc w:val="left"/>
      <w:pPr>
        <w:ind w:left="2653" w:hanging="312"/>
      </w:pPr>
      <w:rPr>
        <w:rFonts w:hint="default"/>
        <w:lang w:val="cs-CZ" w:eastAsia="en-US" w:bidi="ar-SA"/>
      </w:rPr>
    </w:lvl>
    <w:lvl w:ilvl="3" w:tplc="AC2A63FA">
      <w:numFmt w:val="bullet"/>
      <w:lvlText w:val="•"/>
      <w:lvlJc w:val="left"/>
      <w:pPr>
        <w:ind w:left="3569" w:hanging="312"/>
      </w:pPr>
      <w:rPr>
        <w:rFonts w:hint="default"/>
        <w:lang w:val="cs-CZ" w:eastAsia="en-US" w:bidi="ar-SA"/>
      </w:rPr>
    </w:lvl>
    <w:lvl w:ilvl="4" w:tplc="F3A249E8">
      <w:numFmt w:val="bullet"/>
      <w:lvlText w:val="•"/>
      <w:lvlJc w:val="left"/>
      <w:pPr>
        <w:ind w:left="4486" w:hanging="312"/>
      </w:pPr>
      <w:rPr>
        <w:rFonts w:hint="default"/>
        <w:lang w:val="cs-CZ" w:eastAsia="en-US" w:bidi="ar-SA"/>
      </w:rPr>
    </w:lvl>
    <w:lvl w:ilvl="5" w:tplc="E0C0B2B8">
      <w:numFmt w:val="bullet"/>
      <w:lvlText w:val="•"/>
      <w:lvlJc w:val="left"/>
      <w:pPr>
        <w:ind w:left="5403" w:hanging="312"/>
      </w:pPr>
      <w:rPr>
        <w:rFonts w:hint="default"/>
        <w:lang w:val="cs-CZ" w:eastAsia="en-US" w:bidi="ar-SA"/>
      </w:rPr>
    </w:lvl>
    <w:lvl w:ilvl="6" w:tplc="C5B8CFA8">
      <w:numFmt w:val="bullet"/>
      <w:lvlText w:val="•"/>
      <w:lvlJc w:val="left"/>
      <w:pPr>
        <w:ind w:left="6319" w:hanging="312"/>
      </w:pPr>
      <w:rPr>
        <w:rFonts w:hint="default"/>
        <w:lang w:val="cs-CZ" w:eastAsia="en-US" w:bidi="ar-SA"/>
      </w:rPr>
    </w:lvl>
    <w:lvl w:ilvl="7" w:tplc="E640EA5A">
      <w:numFmt w:val="bullet"/>
      <w:lvlText w:val="•"/>
      <w:lvlJc w:val="left"/>
      <w:pPr>
        <w:ind w:left="7236" w:hanging="312"/>
      </w:pPr>
      <w:rPr>
        <w:rFonts w:hint="default"/>
        <w:lang w:val="cs-CZ" w:eastAsia="en-US" w:bidi="ar-SA"/>
      </w:rPr>
    </w:lvl>
    <w:lvl w:ilvl="8" w:tplc="066CBC40">
      <w:numFmt w:val="bullet"/>
      <w:lvlText w:val="•"/>
      <w:lvlJc w:val="left"/>
      <w:pPr>
        <w:ind w:left="8153" w:hanging="312"/>
      </w:pPr>
      <w:rPr>
        <w:rFonts w:hint="default"/>
        <w:lang w:val="cs-CZ" w:eastAsia="en-US" w:bidi="ar-SA"/>
      </w:rPr>
    </w:lvl>
  </w:abstractNum>
  <w:abstractNum w:abstractNumId="10" w15:restartNumberingAfterBreak="0">
    <w:nsid w:val="5B354477"/>
    <w:multiLevelType w:val="hybridMultilevel"/>
    <w:tmpl w:val="56F8CB6C"/>
    <w:lvl w:ilvl="0" w:tplc="712ABEB4">
      <w:start w:val="1"/>
      <w:numFmt w:val="upperRoman"/>
      <w:lvlText w:val="%1."/>
      <w:lvlJc w:val="left"/>
      <w:pPr>
        <w:ind w:left="368" w:hanging="25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cs-CZ" w:eastAsia="en-US" w:bidi="ar-SA"/>
      </w:rPr>
    </w:lvl>
    <w:lvl w:ilvl="1" w:tplc="AD9485EE">
      <w:start w:val="1"/>
      <w:numFmt w:val="decimal"/>
      <w:lvlText w:val="%2."/>
      <w:lvlJc w:val="left"/>
      <w:pPr>
        <w:ind w:left="3896" w:hanging="351"/>
      </w:pPr>
      <w:rPr>
        <w:rFonts w:hint="default"/>
        <w:w w:val="100"/>
        <w:lang w:val="cs-CZ" w:eastAsia="en-US" w:bidi="ar-SA"/>
      </w:rPr>
    </w:lvl>
    <w:lvl w:ilvl="2" w:tplc="707CC330">
      <w:numFmt w:val="bullet"/>
      <w:lvlText w:val="•"/>
      <w:lvlJc w:val="left"/>
      <w:pPr>
        <w:ind w:left="840" w:hanging="351"/>
      </w:pPr>
      <w:rPr>
        <w:rFonts w:hint="default"/>
        <w:lang w:val="cs-CZ" w:eastAsia="en-US" w:bidi="ar-SA"/>
      </w:rPr>
    </w:lvl>
    <w:lvl w:ilvl="3" w:tplc="C1069B10">
      <w:numFmt w:val="bullet"/>
      <w:lvlText w:val="•"/>
      <w:lvlJc w:val="left"/>
      <w:pPr>
        <w:ind w:left="1540" w:hanging="351"/>
      </w:pPr>
      <w:rPr>
        <w:rFonts w:hint="default"/>
        <w:lang w:val="cs-CZ" w:eastAsia="en-US" w:bidi="ar-SA"/>
      </w:rPr>
    </w:lvl>
    <w:lvl w:ilvl="4" w:tplc="5B403E6C">
      <w:numFmt w:val="bullet"/>
      <w:lvlText w:val="•"/>
      <w:lvlJc w:val="left"/>
      <w:pPr>
        <w:ind w:left="1655" w:hanging="351"/>
      </w:pPr>
      <w:rPr>
        <w:rFonts w:hint="default"/>
        <w:lang w:val="cs-CZ" w:eastAsia="en-US" w:bidi="ar-SA"/>
      </w:rPr>
    </w:lvl>
    <w:lvl w:ilvl="5" w:tplc="20A8290A">
      <w:numFmt w:val="bullet"/>
      <w:lvlText w:val="•"/>
      <w:lvlJc w:val="left"/>
      <w:pPr>
        <w:ind w:left="1771" w:hanging="351"/>
      </w:pPr>
      <w:rPr>
        <w:rFonts w:hint="default"/>
        <w:lang w:val="cs-CZ" w:eastAsia="en-US" w:bidi="ar-SA"/>
      </w:rPr>
    </w:lvl>
    <w:lvl w:ilvl="6" w:tplc="E4EA9AD2">
      <w:numFmt w:val="bullet"/>
      <w:lvlText w:val="•"/>
      <w:lvlJc w:val="left"/>
      <w:pPr>
        <w:ind w:left="1887" w:hanging="351"/>
      </w:pPr>
      <w:rPr>
        <w:rFonts w:hint="default"/>
        <w:lang w:val="cs-CZ" w:eastAsia="en-US" w:bidi="ar-SA"/>
      </w:rPr>
    </w:lvl>
    <w:lvl w:ilvl="7" w:tplc="034E2710">
      <w:numFmt w:val="bullet"/>
      <w:lvlText w:val="•"/>
      <w:lvlJc w:val="left"/>
      <w:pPr>
        <w:ind w:left="2003" w:hanging="351"/>
      </w:pPr>
      <w:rPr>
        <w:rFonts w:hint="default"/>
        <w:lang w:val="cs-CZ" w:eastAsia="en-US" w:bidi="ar-SA"/>
      </w:rPr>
    </w:lvl>
    <w:lvl w:ilvl="8" w:tplc="E1BEBB3C">
      <w:numFmt w:val="bullet"/>
      <w:lvlText w:val="•"/>
      <w:lvlJc w:val="left"/>
      <w:pPr>
        <w:ind w:left="2119" w:hanging="351"/>
      </w:pPr>
      <w:rPr>
        <w:rFonts w:hint="default"/>
        <w:lang w:val="cs-CZ" w:eastAsia="en-US" w:bidi="ar-SA"/>
      </w:rPr>
    </w:lvl>
  </w:abstractNum>
  <w:abstractNum w:abstractNumId="11" w15:restartNumberingAfterBreak="0">
    <w:nsid w:val="625777FE"/>
    <w:multiLevelType w:val="hybridMultilevel"/>
    <w:tmpl w:val="1B200586"/>
    <w:lvl w:ilvl="0" w:tplc="3C981D94">
      <w:start w:val="1"/>
      <w:numFmt w:val="lowerLetter"/>
      <w:lvlText w:val="%1)"/>
      <w:lvlJc w:val="left"/>
      <w:pPr>
        <w:ind w:left="11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1FA8EF0E">
      <w:numFmt w:val="bullet"/>
      <w:lvlText w:val="•"/>
      <w:lvlJc w:val="left"/>
      <w:pPr>
        <w:ind w:left="2078" w:hanging="360"/>
      </w:pPr>
      <w:rPr>
        <w:rFonts w:hint="default"/>
        <w:lang w:val="cs-CZ" w:eastAsia="en-US" w:bidi="ar-SA"/>
      </w:rPr>
    </w:lvl>
    <w:lvl w:ilvl="2" w:tplc="AA7E3856">
      <w:numFmt w:val="bullet"/>
      <w:lvlText w:val="•"/>
      <w:lvlJc w:val="left"/>
      <w:pPr>
        <w:ind w:left="2957" w:hanging="360"/>
      </w:pPr>
      <w:rPr>
        <w:rFonts w:hint="default"/>
        <w:lang w:val="cs-CZ" w:eastAsia="en-US" w:bidi="ar-SA"/>
      </w:rPr>
    </w:lvl>
    <w:lvl w:ilvl="3" w:tplc="88325CA8">
      <w:numFmt w:val="bullet"/>
      <w:lvlText w:val="•"/>
      <w:lvlJc w:val="left"/>
      <w:pPr>
        <w:ind w:left="3835" w:hanging="360"/>
      </w:pPr>
      <w:rPr>
        <w:rFonts w:hint="default"/>
        <w:lang w:val="cs-CZ" w:eastAsia="en-US" w:bidi="ar-SA"/>
      </w:rPr>
    </w:lvl>
    <w:lvl w:ilvl="4" w:tplc="1C149940">
      <w:numFmt w:val="bullet"/>
      <w:lvlText w:val="•"/>
      <w:lvlJc w:val="left"/>
      <w:pPr>
        <w:ind w:left="4714" w:hanging="360"/>
      </w:pPr>
      <w:rPr>
        <w:rFonts w:hint="default"/>
        <w:lang w:val="cs-CZ" w:eastAsia="en-US" w:bidi="ar-SA"/>
      </w:rPr>
    </w:lvl>
    <w:lvl w:ilvl="5" w:tplc="BACA4D12">
      <w:numFmt w:val="bullet"/>
      <w:lvlText w:val="•"/>
      <w:lvlJc w:val="left"/>
      <w:pPr>
        <w:ind w:left="5593" w:hanging="360"/>
      </w:pPr>
      <w:rPr>
        <w:rFonts w:hint="default"/>
        <w:lang w:val="cs-CZ" w:eastAsia="en-US" w:bidi="ar-SA"/>
      </w:rPr>
    </w:lvl>
    <w:lvl w:ilvl="6" w:tplc="1E4802DC">
      <w:numFmt w:val="bullet"/>
      <w:lvlText w:val="•"/>
      <w:lvlJc w:val="left"/>
      <w:pPr>
        <w:ind w:left="6471" w:hanging="360"/>
      </w:pPr>
      <w:rPr>
        <w:rFonts w:hint="default"/>
        <w:lang w:val="cs-CZ" w:eastAsia="en-US" w:bidi="ar-SA"/>
      </w:rPr>
    </w:lvl>
    <w:lvl w:ilvl="7" w:tplc="08260B14">
      <w:numFmt w:val="bullet"/>
      <w:lvlText w:val="•"/>
      <w:lvlJc w:val="left"/>
      <w:pPr>
        <w:ind w:left="7350" w:hanging="360"/>
      </w:pPr>
      <w:rPr>
        <w:rFonts w:hint="default"/>
        <w:lang w:val="cs-CZ" w:eastAsia="en-US" w:bidi="ar-SA"/>
      </w:rPr>
    </w:lvl>
    <w:lvl w:ilvl="8" w:tplc="504A9D82">
      <w:numFmt w:val="bullet"/>
      <w:lvlText w:val="•"/>
      <w:lvlJc w:val="left"/>
      <w:pPr>
        <w:ind w:left="8229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63AD244A"/>
    <w:multiLevelType w:val="hybridMultilevel"/>
    <w:tmpl w:val="B9CEC4DA"/>
    <w:lvl w:ilvl="0" w:tplc="5810E2AA">
      <w:start w:val="1"/>
      <w:numFmt w:val="upperRoman"/>
      <w:lvlText w:val="%1."/>
      <w:lvlJc w:val="left"/>
      <w:pPr>
        <w:ind w:left="368" w:hanging="25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cs-CZ" w:eastAsia="en-US" w:bidi="ar-SA"/>
      </w:rPr>
    </w:lvl>
    <w:lvl w:ilvl="1" w:tplc="1F0A187C">
      <w:start w:val="1"/>
      <w:numFmt w:val="decimal"/>
      <w:lvlText w:val="%2."/>
      <w:lvlJc w:val="left"/>
      <w:pPr>
        <w:ind w:left="83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BC6C1B28">
      <w:numFmt w:val="bullet"/>
      <w:lvlText w:val="•"/>
      <w:lvlJc w:val="left"/>
      <w:pPr>
        <w:ind w:left="1856" w:hanging="351"/>
      </w:pPr>
      <w:rPr>
        <w:rFonts w:hint="default"/>
        <w:lang w:val="cs-CZ" w:eastAsia="en-US" w:bidi="ar-SA"/>
      </w:rPr>
    </w:lvl>
    <w:lvl w:ilvl="3" w:tplc="56ECEF30">
      <w:numFmt w:val="bullet"/>
      <w:lvlText w:val="•"/>
      <w:lvlJc w:val="left"/>
      <w:pPr>
        <w:ind w:left="2872" w:hanging="351"/>
      </w:pPr>
      <w:rPr>
        <w:rFonts w:hint="default"/>
        <w:lang w:val="cs-CZ" w:eastAsia="en-US" w:bidi="ar-SA"/>
      </w:rPr>
    </w:lvl>
    <w:lvl w:ilvl="4" w:tplc="869811EE">
      <w:numFmt w:val="bullet"/>
      <w:lvlText w:val="•"/>
      <w:lvlJc w:val="left"/>
      <w:pPr>
        <w:ind w:left="3888" w:hanging="351"/>
      </w:pPr>
      <w:rPr>
        <w:rFonts w:hint="default"/>
        <w:lang w:val="cs-CZ" w:eastAsia="en-US" w:bidi="ar-SA"/>
      </w:rPr>
    </w:lvl>
    <w:lvl w:ilvl="5" w:tplc="29A0291A">
      <w:numFmt w:val="bullet"/>
      <w:lvlText w:val="•"/>
      <w:lvlJc w:val="left"/>
      <w:pPr>
        <w:ind w:left="4905" w:hanging="351"/>
      </w:pPr>
      <w:rPr>
        <w:rFonts w:hint="default"/>
        <w:lang w:val="cs-CZ" w:eastAsia="en-US" w:bidi="ar-SA"/>
      </w:rPr>
    </w:lvl>
    <w:lvl w:ilvl="6" w:tplc="2818A6B0">
      <w:numFmt w:val="bullet"/>
      <w:lvlText w:val="•"/>
      <w:lvlJc w:val="left"/>
      <w:pPr>
        <w:ind w:left="5921" w:hanging="351"/>
      </w:pPr>
      <w:rPr>
        <w:rFonts w:hint="default"/>
        <w:lang w:val="cs-CZ" w:eastAsia="en-US" w:bidi="ar-SA"/>
      </w:rPr>
    </w:lvl>
    <w:lvl w:ilvl="7" w:tplc="19F652A4">
      <w:numFmt w:val="bullet"/>
      <w:lvlText w:val="•"/>
      <w:lvlJc w:val="left"/>
      <w:pPr>
        <w:ind w:left="6937" w:hanging="351"/>
      </w:pPr>
      <w:rPr>
        <w:rFonts w:hint="default"/>
        <w:lang w:val="cs-CZ" w:eastAsia="en-US" w:bidi="ar-SA"/>
      </w:rPr>
    </w:lvl>
    <w:lvl w:ilvl="8" w:tplc="B7B08E16">
      <w:numFmt w:val="bullet"/>
      <w:lvlText w:val="•"/>
      <w:lvlJc w:val="left"/>
      <w:pPr>
        <w:ind w:left="7953" w:hanging="351"/>
      </w:pPr>
      <w:rPr>
        <w:rFonts w:hint="default"/>
        <w:lang w:val="cs-CZ" w:eastAsia="en-US" w:bidi="ar-SA"/>
      </w:rPr>
    </w:lvl>
  </w:abstractNum>
  <w:abstractNum w:abstractNumId="13" w15:restartNumberingAfterBreak="0">
    <w:nsid w:val="6711316D"/>
    <w:multiLevelType w:val="hybridMultilevel"/>
    <w:tmpl w:val="3DF67AA4"/>
    <w:lvl w:ilvl="0" w:tplc="2432F9A6">
      <w:start w:val="3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98" w:hanging="360"/>
      </w:pPr>
    </w:lvl>
    <w:lvl w:ilvl="2" w:tplc="2A602E04">
      <w:numFmt w:val="bullet"/>
      <w:lvlText w:val="-"/>
      <w:lvlJc w:val="left"/>
      <w:pPr>
        <w:ind w:left="209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 w:tplc="0405000F" w:tentative="1">
      <w:start w:val="1"/>
      <w:numFmt w:val="decimal"/>
      <w:lvlText w:val="%4."/>
      <w:lvlJc w:val="left"/>
      <w:pPr>
        <w:ind w:left="2638" w:hanging="360"/>
      </w:pPr>
    </w:lvl>
    <w:lvl w:ilvl="4" w:tplc="04050019" w:tentative="1">
      <w:start w:val="1"/>
      <w:numFmt w:val="lowerLetter"/>
      <w:lvlText w:val="%5."/>
      <w:lvlJc w:val="left"/>
      <w:pPr>
        <w:ind w:left="3358" w:hanging="360"/>
      </w:pPr>
    </w:lvl>
    <w:lvl w:ilvl="5" w:tplc="0405001B" w:tentative="1">
      <w:start w:val="1"/>
      <w:numFmt w:val="lowerRoman"/>
      <w:lvlText w:val="%6."/>
      <w:lvlJc w:val="right"/>
      <w:pPr>
        <w:ind w:left="4078" w:hanging="180"/>
      </w:pPr>
    </w:lvl>
    <w:lvl w:ilvl="6" w:tplc="0405000F" w:tentative="1">
      <w:start w:val="1"/>
      <w:numFmt w:val="decimal"/>
      <w:lvlText w:val="%7."/>
      <w:lvlJc w:val="left"/>
      <w:pPr>
        <w:ind w:left="4798" w:hanging="360"/>
      </w:pPr>
    </w:lvl>
    <w:lvl w:ilvl="7" w:tplc="04050019" w:tentative="1">
      <w:start w:val="1"/>
      <w:numFmt w:val="lowerLetter"/>
      <w:lvlText w:val="%8."/>
      <w:lvlJc w:val="left"/>
      <w:pPr>
        <w:ind w:left="5518" w:hanging="360"/>
      </w:pPr>
    </w:lvl>
    <w:lvl w:ilvl="8" w:tplc="0405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447167873">
    <w:abstractNumId w:val="5"/>
  </w:num>
  <w:num w:numId="2" w16cid:durableId="1720863011">
    <w:abstractNumId w:val="12"/>
  </w:num>
  <w:num w:numId="3" w16cid:durableId="1153370314">
    <w:abstractNumId w:val="4"/>
  </w:num>
  <w:num w:numId="4" w16cid:durableId="549847809">
    <w:abstractNumId w:val="11"/>
  </w:num>
  <w:num w:numId="5" w16cid:durableId="917642126">
    <w:abstractNumId w:val="9"/>
  </w:num>
  <w:num w:numId="6" w16cid:durableId="1852143643">
    <w:abstractNumId w:val="10"/>
  </w:num>
  <w:num w:numId="7" w16cid:durableId="117603024">
    <w:abstractNumId w:val="7"/>
  </w:num>
  <w:num w:numId="8" w16cid:durableId="1292395517">
    <w:abstractNumId w:val="3"/>
  </w:num>
  <w:num w:numId="9" w16cid:durableId="1868979611">
    <w:abstractNumId w:val="0"/>
  </w:num>
  <w:num w:numId="10" w16cid:durableId="1294672571">
    <w:abstractNumId w:val="13"/>
  </w:num>
  <w:num w:numId="11" w16cid:durableId="1497378716">
    <w:abstractNumId w:val="8"/>
  </w:num>
  <w:num w:numId="12" w16cid:durableId="217597030">
    <w:abstractNumId w:val="1"/>
  </w:num>
  <w:num w:numId="13" w16cid:durableId="373045301">
    <w:abstractNumId w:val="6"/>
  </w:num>
  <w:num w:numId="14" w16cid:durableId="722025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22A"/>
    <w:rsid w:val="00120036"/>
    <w:rsid w:val="00160AF1"/>
    <w:rsid w:val="00171FA5"/>
    <w:rsid w:val="001E28B3"/>
    <w:rsid w:val="00203AD5"/>
    <w:rsid w:val="002234A4"/>
    <w:rsid w:val="002342B7"/>
    <w:rsid w:val="002413C5"/>
    <w:rsid w:val="00251C59"/>
    <w:rsid w:val="002809B5"/>
    <w:rsid w:val="002943B5"/>
    <w:rsid w:val="00294CF5"/>
    <w:rsid w:val="0039548B"/>
    <w:rsid w:val="003A222A"/>
    <w:rsid w:val="003B072E"/>
    <w:rsid w:val="003C33C8"/>
    <w:rsid w:val="0040429D"/>
    <w:rsid w:val="00455624"/>
    <w:rsid w:val="00480B34"/>
    <w:rsid w:val="005550B6"/>
    <w:rsid w:val="005D58A8"/>
    <w:rsid w:val="006464B1"/>
    <w:rsid w:val="00721DE9"/>
    <w:rsid w:val="00774FE8"/>
    <w:rsid w:val="007F5194"/>
    <w:rsid w:val="00844F12"/>
    <w:rsid w:val="008D185C"/>
    <w:rsid w:val="00914E05"/>
    <w:rsid w:val="00921A0E"/>
    <w:rsid w:val="0097179B"/>
    <w:rsid w:val="009A0FC8"/>
    <w:rsid w:val="009B490B"/>
    <w:rsid w:val="00A41A83"/>
    <w:rsid w:val="00A51398"/>
    <w:rsid w:val="00A810BB"/>
    <w:rsid w:val="00A91626"/>
    <w:rsid w:val="00B13E6D"/>
    <w:rsid w:val="00B456D1"/>
    <w:rsid w:val="00B62CDE"/>
    <w:rsid w:val="00B75E7C"/>
    <w:rsid w:val="00BE6099"/>
    <w:rsid w:val="00C22041"/>
    <w:rsid w:val="00C56B27"/>
    <w:rsid w:val="00C57803"/>
    <w:rsid w:val="00C84D0E"/>
    <w:rsid w:val="00DF57DC"/>
    <w:rsid w:val="00E64F77"/>
    <w:rsid w:val="00EB26E5"/>
    <w:rsid w:val="00EC205D"/>
    <w:rsid w:val="00EE301D"/>
    <w:rsid w:val="00F05868"/>
    <w:rsid w:val="00F73C53"/>
    <w:rsid w:val="00F86C97"/>
    <w:rsid w:val="00FD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1502234"/>
  <w15:docId w15:val="{7D543F1E-F2CA-4096-9133-96E70F3C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6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68" w:hanging="469"/>
      <w:jc w:val="both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20"/>
      <w:ind w:left="118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831" w:hanging="35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31" w:hanging="35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6"/>
      <w:ind w:left="107"/>
    </w:pPr>
  </w:style>
  <w:style w:type="character" w:styleId="Hypertextovodkaz">
    <w:name w:val="Hyperlink"/>
    <w:basedOn w:val="Standardnpsmoodstavce"/>
    <w:uiPriority w:val="99"/>
    <w:unhideWhenUsed/>
    <w:rsid w:val="00921A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1A0E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1E28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28B3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vidagroup@e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dagroup@emai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dagroup@emai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arosta@zachlum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zachlumi.cz" TargetMode="External"/><Relationship Id="rId14" Type="http://schemas.openxmlformats.org/officeDocument/2006/relationships/hyperlink" Target="mailto:obec@zachlum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E290F-2C6D-4BAC-813E-C72BC665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13</Pages>
  <Words>6226</Words>
  <Characters>36737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je spolufinancován Evropskou unií z Fondu soudržnosti v rámci Operačního programu Životní prostředí; č</vt:lpstr>
    </vt:vector>
  </TitlesOfParts>
  <Company/>
  <LinksUpToDate>false</LinksUpToDate>
  <CharactersWithSpaces>42878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je spolufinancován Evropskou unií z Fondu soudržnosti v rámci Operačního programu Životní prostředí; č</dc:title>
  <dc:creator>Michal Cvikl</dc:creator>
  <cp:lastModifiedBy>Milan Bouzek</cp:lastModifiedBy>
  <cp:revision>17</cp:revision>
  <dcterms:created xsi:type="dcterms:W3CDTF">2023-03-26T15:57:00Z</dcterms:created>
  <dcterms:modified xsi:type="dcterms:W3CDTF">2025-11-03T21:54:00Z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2023-03-26T00:00:00Z</vt:filetime>
  </property>
  <property fmtid="{D5CDD505-2E9C-101B-9397-08002B2CF9AE}" pid="5" name="Producer">
    <vt:lpwstr>Microsoft® Word LTSC</vt:lpwstr>
  </property>
</Properties>
</file>